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1CE8" w14:textId="77777777" w:rsidR="00250B39" w:rsidRDefault="00250B39" w:rsidP="00250B39">
      <w:pPr>
        <w:jc w:val="center"/>
        <w:rPr>
          <w:rFonts w:eastAsia="Times New Roman" w:cs="Times New Roman"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Pályázati kiírás</w:t>
      </w:r>
    </w:p>
    <w:p w14:paraId="1132D4EA" w14:textId="77777777" w:rsidR="00250B39" w:rsidRDefault="00250B39" w:rsidP="00250B39">
      <w:pPr>
        <w:rPr>
          <w:szCs w:val="24"/>
        </w:rPr>
      </w:pPr>
    </w:p>
    <w:p w14:paraId="661EC64F" w14:textId="5AE2BE59" w:rsidR="00250B39" w:rsidRDefault="008030D0" w:rsidP="00250B39">
      <w:pPr>
        <w:jc w:val="center"/>
        <w:rPr>
          <w:b/>
          <w:bCs/>
        </w:rPr>
      </w:pPr>
      <w:r>
        <w:rPr>
          <w:b/>
          <w:bCs/>
        </w:rPr>
        <w:t>Hírös Sport Nonprofit Kft</w:t>
      </w:r>
      <w:r w:rsidR="00250B39">
        <w:rPr>
          <w:b/>
          <w:bCs/>
        </w:rPr>
        <w:t xml:space="preserve"> (6000 Kecskemét, </w:t>
      </w:r>
      <w:r>
        <w:rPr>
          <w:b/>
          <w:bCs/>
        </w:rPr>
        <w:t>Olimpia utca 1/A</w:t>
      </w:r>
      <w:r w:rsidR="00250B39">
        <w:rPr>
          <w:b/>
          <w:bCs/>
        </w:rPr>
        <w:t>.)</w:t>
      </w:r>
    </w:p>
    <w:p w14:paraId="408D8367" w14:textId="548B0519" w:rsidR="00250B39" w:rsidRDefault="00250B39" w:rsidP="00250B39">
      <w:pPr>
        <w:jc w:val="center"/>
        <w:rPr>
          <w:b/>
          <w:bCs/>
        </w:rPr>
      </w:pPr>
      <w:r>
        <w:rPr>
          <w:b/>
          <w:bCs/>
        </w:rPr>
        <w:t>az önkormányzat vagyonáról</w:t>
      </w:r>
      <w:r w:rsidR="00AB56C6">
        <w:rPr>
          <w:b/>
          <w:bCs/>
        </w:rPr>
        <w:t xml:space="preserve"> </w:t>
      </w:r>
      <w:r>
        <w:rPr>
          <w:b/>
          <w:bCs/>
        </w:rPr>
        <w:t>és a vagyongazdálkodásáról szóló 19/2013. (VI. 27.) önkormányzati rendelete (a továbbiakban: Vagyonrendelet) 24. § (1) bekezdés a) pont ad) alpontja alapján</w:t>
      </w:r>
    </w:p>
    <w:p w14:paraId="0FF6F025" w14:textId="705D5695" w:rsidR="00250B39" w:rsidRDefault="00250B39" w:rsidP="00250B39">
      <w:pPr>
        <w:pStyle w:val="Default"/>
        <w:jc w:val="center"/>
        <w:rPr>
          <w:b/>
          <w:bCs/>
          <w:color w:val="auto"/>
          <w:spacing w:val="30"/>
        </w:rPr>
      </w:pPr>
      <w:r>
        <w:rPr>
          <w:b/>
          <w:bCs/>
          <w:iCs/>
          <w:color w:val="auto"/>
          <w:spacing w:val="30"/>
        </w:rPr>
        <w:t>nyilvános, többfordulós pályázatot ír ki</w:t>
      </w:r>
      <w:r w:rsidR="00876F78">
        <w:rPr>
          <w:b/>
          <w:bCs/>
          <w:iCs/>
          <w:color w:val="auto"/>
          <w:spacing w:val="30"/>
        </w:rPr>
        <w:t xml:space="preserve"> a</w:t>
      </w:r>
    </w:p>
    <w:p w14:paraId="766D3C17" w14:textId="2D239A16" w:rsidR="00A66789" w:rsidRDefault="00A66789" w:rsidP="00A66789">
      <w:pPr>
        <w:autoSpaceDN w:val="0"/>
        <w:spacing w:before="240"/>
        <w:jc w:val="center"/>
        <w:rPr>
          <w:b/>
          <w:kern w:val="2"/>
        </w:rPr>
      </w:pPr>
      <w:bookmarkStart w:id="0" w:name="_Hlk20484135"/>
      <w:r>
        <w:rPr>
          <w:b/>
        </w:rPr>
        <w:t>a</w:t>
      </w:r>
      <w:r>
        <w:rPr>
          <w:rFonts w:cs="Times New Roman"/>
          <w:b/>
          <w:szCs w:val="24"/>
        </w:rPr>
        <w:t xml:space="preserve"> Kecskemét </w:t>
      </w:r>
      <w:r w:rsidR="002C1992">
        <w:rPr>
          <w:rFonts w:cs="Times New Roman"/>
          <w:b/>
          <w:szCs w:val="24"/>
        </w:rPr>
        <w:t>21929</w:t>
      </w:r>
      <w:r w:rsidR="00741E63">
        <w:rPr>
          <w:rFonts w:cs="Times New Roman"/>
          <w:b/>
          <w:szCs w:val="24"/>
        </w:rPr>
        <w:t xml:space="preserve"> hrsz. </w:t>
      </w:r>
      <w:r>
        <w:rPr>
          <w:rFonts w:cs="Times New Roman"/>
          <w:b/>
          <w:szCs w:val="24"/>
        </w:rPr>
        <w:t xml:space="preserve">alatt felvett, Kecskemét Megyei Jogú Város Önkormányzata 1/1 tulajdoni hányadában és a Hírös Sport Nonprofit Kft. üzemeltetésében álló a pályázati kiírásban részletesen ismertetett </w:t>
      </w:r>
      <w:r w:rsidR="00036B4D">
        <w:rPr>
          <w:rFonts w:cs="Times New Roman"/>
          <w:b/>
          <w:szCs w:val="24"/>
        </w:rPr>
        <w:t>„</w:t>
      </w:r>
      <w:r w:rsidR="002C1992">
        <w:rPr>
          <w:rFonts w:cs="Times New Roman"/>
          <w:b/>
          <w:szCs w:val="24"/>
        </w:rPr>
        <w:t>Bringapark</w:t>
      </w:r>
      <w:r w:rsidR="00036B4D">
        <w:rPr>
          <w:rFonts w:cs="Times New Roman"/>
          <w:b/>
          <w:szCs w:val="24"/>
        </w:rPr>
        <w:t>”</w:t>
      </w:r>
      <w:r>
        <w:rPr>
          <w:rFonts w:cs="Times New Roman"/>
          <w:b/>
          <w:szCs w:val="24"/>
        </w:rPr>
        <w:t xml:space="preserve"> (6000 Kecskemét </w:t>
      </w:r>
      <w:r w:rsidR="002C1992">
        <w:rPr>
          <w:rFonts w:cs="Times New Roman"/>
          <w:b/>
          <w:szCs w:val="24"/>
        </w:rPr>
        <w:t>Agyag utca – Homokbánya)</w:t>
      </w:r>
      <w:r>
        <w:rPr>
          <w:rFonts w:cs="Times New Roman"/>
          <w:b/>
          <w:szCs w:val="24"/>
        </w:rPr>
        <w:t xml:space="preserve"> ingatlan </w:t>
      </w:r>
      <w:r w:rsidR="00125BDB">
        <w:rPr>
          <w:rFonts w:cs="Times New Roman"/>
          <w:b/>
          <w:szCs w:val="24"/>
        </w:rPr>
        <w:t>5</w:t>
      </w:r>
      <w:r w:rsidR="00036B4D">
        <w:rPr>
          <w:rFonts w:cs="Times New Roman"/>
          <w:b/>
          <w:szCs w:val="24"/>
        </w:rPr>
        <w:t xml:space="preserve"> </w:t>
      </w:r>
      <w:r w:rsidR="005B1785">
        <w:rPr>
          <w:rFonts w:cs="Times New Roman"/>
          <w:b/>
          <w:szCs w:val="24"/>
        </w:rPr>
        <w:t xml:space="preserve">év határozott idejű </w:t>
      </w:r>
      <w:r>
        <w:rPr>
          <w:rFonts w:cs="Times New Roman"/>
          <w:b/>
          <w:szCs w:val="24"/>
        </w:rPr>
        <w:t>bérlete tárgyában</w:t>
      </w:r>
      <w:bookmarkEnd w:id="0"/>
    </w:p>
    <w:p w14:paraId="2ECB97E1" w14:textId="77777777" w:rsidR="00250B39" w:rsidRDefault="00250B39" w:rsidP="00250B39">
      <w:pPr>
        <w:jc w:val="both"/>
        <w:rPr>
          <w:rFonts w:eastAsia="Times New Roman"/>
        </w:rPr>
      </w:pPr>
    </w:p>
    <w:p w14:paraId="4BB4CD15" w14:textId="20EE0993" w:rsidR="00DF7BF0" w:rsidRDefault="00957B59" w:rsidP="00DF7BF0">
      <w:pPr>
        <w:suppressAutoHyphens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Ajánlat az</w:t>
      </w:r>
      <w:r w:rsidR="00DF7BF0">
        <w:rPr>
          <w:rFonts w:cs="Times New Roman"/>
          <w:szCs w:val="24"/>
        </w:rPr>
        <w:t xml:space="preserve"> alábbi paraméterekkel rendelkező</w:t>
      </w:r>
      <w:r>
        <w:rPr>
          <w:rFonts w:cs="Times New Roman"/>
          <w:szCs w:val="24"/>
        </w:rPr>
        <w:t xml:space="preserve"> ingatlanrész bérletére nyújtható be.</w:t>
      </w:r>
      <w:r w:rsidR="00125BDB">
        <w:rPr>
          <w:rFonts w:cs="Times New Roman"/>
          <w:szCs w:val="24"/>
        </w:rPr>
        <w:t xml:space="preserve"> </w:t>
      </w:r>
    </w:p>
    <w:p w14:paraId="66F20C04" w14:textId="77777777" w:rsidR="00DF7BF0" w:rsidRDefault="00DF7BF0" w:rsidP="00DF7BF0">
      <w:pPr>
        <w:suppressAutoHyphens w:val="0"/>
        <w:jc w:val="both"/>
        <w:rPr>
          <w:rFonts w:cs="Times New Roman"/>
          <w:szCs w:val="24"/>
        </w:rPr>
      </w:pPr>
    </w:p>
    <w:p w14:paraId="4D121E6A" w14:textId="723B9BD2" w:rsidR="00125BDB" w:rsidRDefault="00125BDB" w:rsidP="00DF7BF0">
      <w:pPr>
        <w:pStyle w:val="Listaszerbekezds"/>
        <w:numPr>
          <w:ilvl w:val="0"/>
          <w:numId w:val="20"/>
        </w:numPr>
        <w:suppressAutoHyphens w:val="0"/>
        <w:jc w:val="both"/>
      </w:pPr>
      <w:r w:rsidRPr="00DF7BF0">
        <w:t xml:space="preserve">földszinti helyiség </w:t>
      </w:r>
      <w:r w:rsidR="00DF7BF0">
        <w:t xml:space="preserve">(kávézó, kerékpár </w:t>
      </w:r>
      <w:proofErr w:type="gramStart"/>
      <w:r w:rsidR="00DF7BF0">
        <w:t xml:space="preserve">szerviz)  </w:t>
      </w:r>
      <w:r w:rsidR="003D2DA3">
        <w:tab/>
      </w:r>
      <w:proofErr w:type="gramEnd"/>
      <w:r w:rsidR="003D2DA3">
        <w:t xml:space="preserve">  </w:t>
      </w:r>
      <w:r w:rsidR="00E80960">
        <w:t>5</w:t>
      </w:r>
      <w:r w:rsidR="003D2DA3">
        <w:t>7</w:t>
      </w:r>
      <w:r w:rsidR="00DF7BF0">
        <w:t xml:space="preserve"> m2</w:t>
      </w:r>
    </w:p>
    <w:p w14:paraId="57D2046B" w14:textId="6E759902" w:rsidR="00DF7BF0" w:rsidRDefault="00DF7BF0" w:rsidP="00DF7BF0">
      <w:pPr>
        <w:pStyle w:val="Listaszerbekezds"/>
        <w:numPr>
          <w:ilvl w:val="0"/>
          <w:numId w:val="20"/>
        </w:numPr>
        <w:suppressAutoHyphens w:val="0"/>
        <w:jc w:val="both"/>
      </w:pPr>
      <w:r>
        <w:t>vizesblokk (férfi, női, mozgássérült)</w:t>
      </w:r>
      <w:r w:rsidR="003D2DA3">
        <w:tab/>
      </w:r>
      <w:r w:rsidR="003D2DA3">
        <w:tab/>
      </w:r>
      <w:proofErr w:type="gramStart"/>
      <w:r w:rsidR="003D2DA3">
        <w:tab/>
        <w:t xml:space="preserve">  23</w:t>
      </w:r>
      <w:proofErr w:type="gramEnd"/>
      <w:r w:rsidR="003D2DA3">
        <w:t xml:space="preserve"> m2</w:t>
      </w:r>
    </w:p>
    <w:p w14:paraId="307BD425" w14:textId="66862779" w:rsidR="003D2DA3" w:rsidRDefault="003D2DA3" w:rsidP="00DF7BF0">
      <w:pPr>
        <w:pStyle w:val="Listaszerbekezds"/>
        <w:numPr>
          <w:ilvl w:val="0"/>
          <w:numId w:val="20"/>
        </w:numPr>
        <w:suppressAutoHyphens w:val="0"/>
        <w:jc w:val="both"/>
      </w:pPr>
      <w:r>
        <w:t>raktár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7 m2</w:t>
      </w:r>
    </w:p>
    <w:p w14:paraId="434C0E8D" w14:textId="405D674C" w:rsidR="00957B59" w:rsidRDefault="00B97884" w:rsidP="00957B59">
      <w:pPr>
        <w:suppressAutoHyphens w:val="0"/>
        <w:spacing w:before="100" w:beforeAutospacing="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Az üzemeltető a létesítményt </w:t>
      </w:r>
      <w:r w:rsidR="00DF7BF0">
        <w:rPr>
          <w:rFonts w:cs="Times New Roman"/>
          <w:szCs w:val="24"/>
        </w:rPr>
        <w:t>határozott idejű 5 éves időtartamra</w:t>
      </w:r>
      <w:r w:rsidR="00FE3953">
        <w:rPr>
          <w:rFonts w:cs="Times New Roman"/>
          <w:szCs w:val="24"/>
        </w:rPr>
        <w:t>,</w:t>
      </w:r>
      <w:r w:rsidR="00DF7BF0">
        <w:rPr>
          <w:rFonts w:cs="Times New Roman"/>
          <w:szCs w:val="24"/>
        </w:rPr>
        <w:t xml:space="preserve"> </w:t>
      </w:r>
      <w:r w:rsidR="007A1F8E">
        <w:rPr>
          <w:rFonts w:cs="Times New Roman"/>
          <w:szCs w:val="24"/>
        </w:rPr>
        <w:t>202</w:t>
      </w:r>
      <w:r w:rsidR="00A831F8">
        <w:rPr>
          <w:rFonts w:cs="Times New Roman"/>
          <w:szCs w:val="24"/>
        </w:rPr>
        <w:t>2</w:t>
      </w:r>
      <w:r w:rsidR="007A1F8E">
        <w:rPr>
          <w:rFonts w:cs="Times New Roman"/>
          <w:szCs w:val="24"/>
        </w:rPr>
        <w:t xml:space="preserve">. </w:t>
      </w:r>
      <w:r w:rsidR="007B2748">
        <w:rPr>
          <w:rFonts w:cs="Times New Roman"/>
          <w:szCs w:val="24"/>
        </w:rPr>
        <w:t>április 1</w:t>
      </w:r>
      <w:r w:rsidR="007A1F8E">
        <w:rPr>
          <w:rFonts w:cs="Times New Roman"/>
          <w:szCs w:val="24"/>
        </w:rPr>
        <w:t xml:space="preserve">. napjától </w:t>
      </w:r>
      <w:r w:rsidR="00036B4D">
        <w:rPr>
          <w:rFonts w:cs="Times New Roman"/>
          <w:szCs w:val="24"/>
        </w:rPr>
        <w:t>202</w:t>
      </w:r>
      <w:r w:rsidR="00866EFB">
        <w:rPr>
          <w:rFonts w:cs="Times New Roman"/>
          <w:szCs w:val="24"/>
        </w:rPr>
        <w:t>7</w:t>
      </w:r>
      <w:r w:rsidR="00036B4D">
        <w:rPr>
          <w:rFonts w:cs="Times New Roman"/>
          <w:szCs w:val="24"/>
        </w:rPr>
        <w:t xml:space="preserve">. </w:t>
      </w:r>
      <w:r w:rsidR="007B2748">
        <w:rPr>
          <w:rFonts w:cs="Times New Roman"/>
          <w:szCs w:val="24"/>
        </w:rPr>
        <w:t>április</w:t>
      </w:r>
      <w:r w:rsidR="00866EFB">
        <w:rPr>
          <w:rFonts w:cs="Times New Roman"/>
          <w:szCs w:val="24"/>
        </w:rPr>
        <w:t xml:space="preserve"> 1</w:t>
      </w:r>
      <w:r w:rsidR="00FE3953">
        <w:rPr>
          <w:rFonts w:cs="Times New Roman"/>
          <w:szCs w:val="24"/>
        </w:rPr>
        <w:t>.</w:t>
      </w:r>
      <w:r w:rsidR="00036B4D">
        <w:rPr>
          <w:rFonts w:cs="Times New Roman"/>
          <w:szCs w:val="24"/>
        </w:rPr>
        <w:t xml:space="preserve"> napjáig </w:t>
      </w:r>
      <w:r>
        <w:rPr>
          <w:rFonts w:cs="Times New Roman"/>
          <w:szCs w:val="24"/>
        </w:rPr>
        <w:t>adja bérbe</w:t>
      </w:r>
    </w:p>
    <w:p w14:paraId="5E7D2ED8" w14:textId="676EBFBB" w:rsidR="001E246C" w:rsidRDefault="001E246C" w:rsidP="00957B59">
      <w:pPr>
        <w:suppressAutoHyphens w:val="0"/>
        <w:spacing w:before="100" w:beforeAutospacing="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Az épülethez tartozó fedett szabadtéri terület</w:t>
      </w:r>
      <w:r w:rsidR="009E09C3">
        <w:rPr>
          <w:rFonts w:cs="Times New Roman"/>
          <w:szCs w:val="24"/>
        </w:rPr>
        <w:t xml:space="preserve"> (373 m2)</w:t>
      </w:r>
      <w:r>
        <w:rPr>
          <w:rFonts w:cs="Times New Roman"/>
          <w:szCs w:val="24"/>
        </w:rPr>
        <w:t xml:space="preserve"> bérleti d</w:t>
      </w:r>
      <w:r w:rsidR="003A5FB7">
        <w:rPr>
          <w:rFonts w:cs="Times New Roman"/>
          <w:szCs w:val="24"/>
        </w:rPr>
        <w:t xml:space="preserve">íja a bérleti </w:t>
      </w:r>
      <w:r w:rsidR="009E09C3">
        <w:rPr>
          <w:rFonts w:cs="Times New Roman"/>
          <w:szCs w:val="24"/>
        </w:rPr>
        <w:t xml:space="preserve">szerződés hatálya alatt - a </w:t>
      </w:r>
      <w:r w:rsidR="003A5FB7">
        <w:rPr>
          <w:rFonts w:cs="Times New Roman"/>
          <w:szCs w:val="24"/>
        </w:rPr>
        <w:t xml:space="preserve">bérlő </w:t>
      </w:r>
      <w:r w:rsidR="00DD3971">
        <w:rPr>
          <w:rFonts w:cs="Times New Roman"/>
          <w:szCs w:val="24"/>
        </w:rPr>
        <w:t xml:space="preserve">vendéglátóipari előkert célú </w:t>
      </w:r>
      <w:r w:rsidR="003A5FB7">
        <w:rPr>
          <w:rFonts w:cs="Times New Roman"/>
          <w:szCs w:val="24"/>
        </w:rPr>
        <w:t xml:space="preserve">használatának függvényében </w:t>
      </w:r>
      <w:r w:rsidR="009E09C3">
        <w:rPr>
          <w:rFonts w:cs="Times New Roman"/>
          <w:szCs w:val="24"/>
        </w:rPr>
        <w:t xml:space="preserve">- </w:t>
      </w:r>
      <w:r w:rsidR="003A5FB7">
        <w:rPr>
          <w:rFonts w:cs="Times New Roman"/>
          <w:szCs w:val="24"/>
        </w:rPr>
        <w:t xml:space="preserve">Kecskemét Megyei Jogú Város Önkormányzata Közgyűlésének a közterületek használatáról </w:t>
      </w:r>
      <w:r w:rsidR="009E09C3">
        <w:rPr>
          <w:rFonts w:cs="Times New Roman"/>
          <w:szCs w:val="24"/>
        </w:rPr>
        <w:t>szóló 6/2009. (I. 30.) önkormányzati rendelete</w:t>
      </w:r>
      <w:r w:rsidR="00866EFB">
        <w:rPr>
          <w:rFonts w:cs="Times New Roman"/>
          <w:szCs w:val="24"/>
        </w:rPr>
        <w:t xml:space="preserve"> mindenkor</w:t>
      </w:r>
      <w:r w:rsidR="009E09C3">
        <w:rPr>
          <w:rFonts w:cs="Times New Roman"/>
          <w:szCs w:val="24"/>
        </w:rPr>
        <w:t xml:space="preserve"> hatályos szabályai szerint kerülnek meghatározásra. </w:t>
      </w:r>
    </w:p>
    <w:p w14:paraId="73F99B38" w14:textId="04161701" w:rsidR="009A0AE7" w:rsidRDefault="009A0AE7" w:rsidP="00957B59">
      <w:pPr>
        <w:suppressAutoHyphens w:val="0"/>
        <w:spacing w:before="100" w:beforeAutospacing="1"/>
        <w:jc w:val="both"/>
        <w:rPr>
          <w:rFonts w:cs="Times New Roman"/>
          <w:szCs w:val="24"/>
        </w:rPr>
      </w:pPr>
      <w:r w:rsidRPr="00627467">
        <w:rPr>
          <w:rFonts w:cs="Times New Roman"/>
          <w:szCs w:val="24"/>
        </w:rPr>
        <w:t>A</w:t>
      </w:r>
      <w:r w:rsidRPr="00627467">
        <w:rPr>
          <w:rFonts w:cs="Times New Roman"/>
          <w:szCs w:val="24"/>
          <w:lang w:eastAsia="hu-HU"/>
        </w:rPr>
        <w:t xml:space="preserve"> Vagyonrendelet </w:t>
      </w:r>
      <w:r w:rsidRPr="00627467">
        <w:rPr>
          <w:rFonts w:cs="Times New Roman"/>
          <w:szCs w:val="24"/>
        </w:rPr>
        <w:t xml:space="preserve">24. § (4) bekezdése értelmében többfordulós pályázat esetén az első fordulóban érvényes írásbeli ajánlatot benyújtó pályázókat tárgyalásra kell meghívni a második, és szükség szerint a tárgyalások eredményétől függően versenyben </w:t>
      </w:r>
      <w:proofErr w:type="spellStart"/>
      <w:r w:rsidRPr="00627467">
        <w:rPr>
          <w:rFonts w:cs="Times New Roman"/>
          <w:szCs w:val="24"/>
        </w:rPr>
        <w:t>maradtakat</w:t>
      </w:r>
      <w:proofErr w:type="spellEnd"/>
      <w:r w:rsidRPr="00627467">
        <w:rPr>
          <w:rFonts w:cs="Times New Roman"/>
          <w:szCs w:val="24"/>
        </w:rPr>
        <w:t xml:space="preserve"> a további fordulókra. A pályázók a tárgyalások során ajánlatukat csak </w:t>
      </w:r>
      <w:r w:rsidR="00295E7C">
        <w:rPr>
          <w:rFonts w:cs="Times New Roman"/>
          <w:szCs w:val="24"/>
        </w:rPr>
        <w:t>a pályázat kiíró</w:t>
      </w:r>
      <w:r w:rsidRPr="00627467">
        <w:rPr>
          <w:rFonts w:cs="Times New Roman"/>
          <w:szCs w:val="24"/>
        </w:rPr>
        <w:t xml:space="preserve"> számára kedvezőbb feltételekkel módosíthatják, és a pályázat elbírálására a tárgyalások befejezésével kerül sor.</w:t>
      </w:r>
    </w:p>
    <w:p w14:paraId="50265D8B" w14:textId="77777777" w:rsidR="005B1785" w:rsidRDefault="005B1785" w:rsidP="005B1785">
      <w:pPr>
        <w:jc w:val="both"/>
      </w:pPr>
    </w:p>
    <w:p w14:paraId="74120CCA" w14:textId="7381A867" w:rsidR="005B1785" w:rsidRPr="00957B59" w:rsidRDefault="005B1785" w:rsidP="005B1785">
      <w:pPr>
        <w:jc w:val="both"/>
      </w:pPr>
      <w:r>
        <w:t>A bérleti díj a Vagyonrendelet 25. § (3) bekezdésének megfelelően kerül meghatározásra.</w:t>
      </w:r>
    </w:p>
    <w:p w14:paraId="649766A6" w14:textId="77777777" w:rsidR="00876F78" w:rsidRDefault="00876F78" w:rsidP="00876F78">
      <w:pPr>
        <w:jc w:val="both"/>
        <w:rPr>
          <w:kern w:val="2"/>
        </w:rPr>
      </w:pPr>
    </w:p>
    <w:p w14:paraId="3B9CE058" w14:textId="470ABCC7" w:rsidR="00876F78" w:rsidRDefault="00876F78" w:rsidP="00876F78">
      <w:pPr>
        <w:jc w:val="both"/>
        <w:rPr>
          <w:kern w:val="2"/>
        </w:rPr>
      </w:pPr>
      <w:r>
        <w:rPr>
          <w:kern w:val="2"/>
        </w:rPr>
        <w:t xml:space="preserve">Pályázatot nyújthat be </w:t>
      </w:r>
      <w:r>
        <w:rPr>
          <w:b/>
          <w:kern w:val="2"/>
        </w:rPr>
        <w:t>természetes személy</w:t>
      </w:r>
      <w:r>
        <w:rPr>
          <w:kern w:val="2"/>
        </w:rPr>
        <w:t xml:space="preserve"> </w:t>
      </w:r>
      <w:r>
        <w:rPr>
          <w:b/>
          <w:kern w:val="2"/>
        </w:rPr>
        <w:t xml:space="preserve">és </w:t>
      </w:r>
      <w:r w:rsidR="00472A08" w:rsidRPr="00472A08">
        <w:rPr>
          <w:b/>
          <w:bCs/>
        </w:rPr>
        <w:t>a nemzeti vagyonról szóló 2011. évi CXCVI. törvény</w:t>
      </w:r>
      <w:r w:rsidR="00472A08">
        <w:t xml:space="preserve"> </w:t>
      </w:r>
      <w:r w:rsidR="00472A08" w:rsidRPr="00472A08">
        <w:rPr>
          <w:b/>
          <w:bCs/>
        </w:rPr>
        <w:t xml:space="preserve">(a továbbiakban: </w:t>
      </w:r>
      <w:proofErr w:type="spellStart"/>
      <w:r w:rsidR="00472A08" w:rsidRPr="00472A08">
        <w:rPr>
          <w:b/>
          <w:bCs/>
        </w:rPr>
        <w:t>Nvtv</w:t>
      </w:r>
      <w:proofErr w:type="spellEnd"/>
      <w:r w:rsidR="00472A08" w:rsidRPr="00472A08">
        <w:rPr>
          <w:b/>
          <w:bCs/>
        </w:rPr>
        <w:t>.)</w:t>
      </w:r>
      <w:r w:rsidR="00472A08">
        <w:t xml:space="preserve"> </w:t>
      </w:r>
      <w:r>
        <w:rPr>
          <w:b/>
          <w:kern w:val="2"/>
        </w:rPr>
        <w:t>3. § (1) bekezdés 1. pontja szerinti átlátható szervezet</w:t>
      </w:r>
      <w:r>
        <w:rPr>
          <w:kern w:val="2"/>
        </w:rPr>
        <w:t xml:space="preserve"> (a továbbiakban együtt: pályázó).</w:t>
      </w:r>
    </w:p>
    <w:p w14:paraId="49C49679" w14:textId="5265A374" w:rsidR="009A0AE7" w:rsidRDefault="009A0AE7" w:rsidP="009A0AE7">
      <w:pPr>
        <w:ind w:right="-1"/>
        <w:jc w:val="both"/>
        <w:rPr>
          <w:rFonts w:cs="Times New Roman"/>
          <w:b/>
          <w:szCs w:val="24"/>
        </w:rPr>
      </w:pPr>
    </w:p>
    <w:p w14:paraId="203C77C7" w14:textId="0394E97B" w:rsidR="00957B59" w:rsidRPr="00957B59" w:rsidRDefault="00957B59" w:rsidP="009A0AE7">
      <w:pPr>
        <w:ind w:right="-1"/>
        <w:jc w:val="both"/>
        <w:rPr>
          <w:rFonts w:cs="Times New Roman"/>
          <w:bCs/>
          <w:szCs w:val="24"/>
        </w:rPr>
      </w:pPr>
      <w:r w:rsidRPr="00957B59">
        <w:rPr>
          <w:rFonts w:cs="Times New Roman"/>
          <w:bCs/>
          <w:szCs w:val="24"/>
        </w:rPr>
        <w:t>Az ingatlan a Hírös Sport Nonprofit Kft-vel</w:t>
      </w:r>
      <w:r>
        <w:rPr>
          <w:rFonts w:cs="Times New Roman"/>
          <w:bCs/>
          <w:szCs w:val="24"/>
        </w:rPr>
        <w:t xml:space="preserve"> </w:t>
      </w:r>
      <w:r w:rsidR="00036B4D">
        <w:rPr>
          <w:rFonts w:cs="Times New Roman"/>
          <w:bCs/>
          <w:szCs w:val="24"/>
        </w:rPr>
        <w:t>(</w:t>
      </w:r>
      <w:r w:rsidR="002C1992">
        <w:rPr>
          <w:rFonts w:cs="Times New Roman"/>
          <w:bCs/>
          <w:szCs w:val="24"/>
        </w:rPr>
        <w:t xml:space="preserve">Havas Endre Csaba </w:t>
      </w:r>
      <w:r w:rsidR="00036B4D">
        <w:rPr>
          <w:rFonts w:cs="Times New Roman"/>
          <w:bCs/>
          <w:szCs w:val="24"/>
        </w:rPr>
        <w:t>06</w:t>
      </w:r>
      <w:r w:rsidR="002C1992">
        <w:rPr>
          <w:rFonts w:cs="Times New Roman"/>
          <w:bCs/>
          <w:szCs w:val="24"/>
        </w:rPr>
        <w:t>2</w:t>
      </w:r>
      <w:r w:rsidR="00036B4D">
        <w:rPr>
          <w:rFonts w:cs="Times New Roman"/>
          <w:bCs/>
          <w:szCs w:val="24"/>
        </w:rPr>
        <w:t>0/</w:t>
      </w:r>
      <w:r w:rsidR="002C1992">
        <w:rPr>
          <w:rFonts w:cs="Times New Roman"/>
          <w:bCs/>
          <w:szCs w:val="24"/>
        </w:rPr>
        <w:t xml:space="preserve">347-8432, </w:t>
      </w:r>
      <w:proofErr w:type="gramStart"/>
      <w:r w:rsidR="002C1992">
        <w:rPr>
          <w:rFonts w:cs="Times New Roman"/>
          <w:bCs/>
          <w:szCs w:val="24"/>
        </w:rPr>
        <w:t>havas.cs</w:t>
      </w:r>
      <w:r w:rsidR="00036B4D">
        <w:rPr>
          <w:rFonts w:cs="Times New Roman"/>
          <w:bCs/>
          <w:szCs w:val="24"/>
        </w:rPr>
        <w:t>@hiros-sport.hu )</w:t>
      </w:r>
      <w:proofErr w:type="gramEnd"/>
      <w:r w:rsidR="00036B4D">
        <w:rPr>
          <w:rFonts w:cs="Times New Roman"/>
          <w:bCs/>
          <w:szCs w:val="24"/>
        </w:rPr>
        <w:t xml:space="preserve"> előzete</w:t>
      </w:r>
      <w:r w:rsidRPr="00957B59">
        <w:rPr>
          <w:rFonts w:cs="Times New Roman"/>
          <w:bCs/>
          <w:szCs w:val="24"/>
        </w:rPr>
        <w:t xml:space="preserve">sen egyeztett időpontban tekinthető meg. </w:t>
      </w:r>
    </w:p>
    <w:p w14:paraId="5107023B" w14:textId="77777777" w:rsidR="00957B59" w:rsidRPr="00957B59" w:rsidRDefault="00957B59" w:rsidP="009A0AE7">
      <w:pPr>
        <w:ind w:right="-1"/>
        <w:jc w:val="both"/>
        <w:rPr>
          <w:rFonts w:cs="Times New Roman"/>
          <w:bCs/>
          <w:szCs w:val="24"/>
        </w:rPr>
      </w:pPr>
    </w:p>
    <w:p w14:paraId="15CD85CA" w14:textId="77777777" w:rsidR="009A0AE7" w:rsidRPr="00627467" w:rsidRDefault="009A0AE7" w:rsidP="009A0AE7">
      <w:pPr>
        <w:ind w:right="-1"/>
        <w:jc w:val="both"/>
        <w:rPr>
          <w:rFonts w:cs="Times New Roman"/>
          <w:b/>
          <w:szCs w:val="24"/>
        </w:rPr>
      </w:pPr>
      <w:r w:rsidRPr="00627467">
        <w:rPr>
          <w:rFonts w:cs="Times New Roman"/>
          <w:b/>
          <w:szCs w:val="24"/>
        </w:rPr>
        <w:t>Az ajánlat benyújtásának helye, ideje, módja:</w:t>
      </w:r>
    </w:p>
    <w:p w14:paraId="6E4AF88D" w14:textId="77777777" w:rsidR="009A0AE7" w:rsidRPr="000E79F1" w:rsidRDefault="009A0AE7" w:rsidP="009A0AE7">
      <w:pPr>
        <w:spacing w:before="120" w:after="120" w:line="276" w:lineRule="auto"/>
        <w:jc w:val="both"/>
        <w:rPr>
          <w:u w:val="single"/>
        </w:rPr>
      </w:pPr>
      <w:r w:rsidRPr="000E79F1">
        <w:rPr>
          <w:u w:val="single"/>
        </w:rPr>
        <w:t>Az ajánlatok benyújtásának helye:</w:t>
      </w:r>
    </w:p>
    <w:p w14:paraId="4D2E1D07" w14:textId="5BA553AE" w:rsidR="009A0AE7" w:rsidRPr="0013070E" w:rsidRDefault="0087106D" w:rsidP="009A0AE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</w:t>
      </w:r>
      <w:r w:rsidR="00B860E4">
        <w:rPr>
          <w:rFonts w:cs="Times New Roman"/>
          <w:szCs w:val="24"/>
        </w:rPr>
        <w:t>í</w:t>
      </w:r>
      <w:r>
        <w:rPr>
          <w:rFonts w:cs="Times New Roman"/>
          <w:szCs w:val="24"/>
        </w:rPr>
        <w:t>rös Sport Nonprofit Kft</w:t>
      </w:r>
      <w:r w:rsidR="009A0AE7" w:rsidRPr="0013070E">
        <w:rPr>
          <w:rFonts w:cs="Times New Roman"/>
          <w:szCs w:val="24"/>
        </w:rPr>
        <w:t xml:space="preserve"> (6000 Kecskemét</w:t>
      </w:r>
      <w:r>
        <w:rPr>
          <w:rFonts w:cs="Times New Roman"/>
          <w:szCs w:val="24"/>
        </w:rPr>
        <w:t>, Olimpia utca 1/A</w:t>
      </w:r>
      <w:r w:rsidR="009A0AE7" w:rsidRPr="0013070E">
        <w:rPr>
          <w:rFonts w:cs="Times New Roman"/>
          <w:szCs w:val="24"/>
        </w:rPr>
        <w:t xml:space="preserve">.), </w:t>
      </w:r>
      <w:r w:rsidR="00E84B36">
        <w:rPr>
          <w:rFonts w:cs="Times New Roman"/>
          <w:szCs w:val="24"/>
        </w:rPr>
        <w:t>személyesen a</w:t>
      </w:r>
      <w:r>
        <w:rPr>
          <w:rFonts w:cs="Times New Roman"/>
          <w:szCs w:val="24"/>
        </w:rPr>
        <w:t>z ügyvezetői titkárságon</w:t>
      </w:r>
    </w:p>
    <w:p w14:paraId="7D1C6D48" w14:textId="77777777" w:rsidR="009A0AE7" w:rsidRPr="00627467" w:rsidRDefault="009A0AE7" w:rsidP="009A0AE7">
      <w:pPr>
        <w:pStyle w:val="Szvegtrzs21"/>
        <w:ind w:left="0"/>
        <w:rPr>
          <w:rFonts w:eastAsia="Times New Roman"/>
          <w:color w:val="auto"/>
          <w:u w:val="single"/>
        </w:rPr>
      </w:pPr>
    </w:p>
    <w:p w14:paraId="469957E5" w14:textId="77777777" w:rsidR="009A0AE7" w:rsidRDefault="009A0AE7" w:rsidP="009A0AE7">
      <w:pPr>
        <w:jc w:val="both"/>
        <w:rPr>
          <w:u w:val="single"/>
        </w:rPr>
      </w:pPr>
      <w:r>
        <w:rPr>
          <w:u w:val="single"/>
        </w:rPr>
        <w:t>Az ajánlatok benyújtásának ideje:</w:t>
      </w:r>
    </w:p>
    <w:p w14:paraId="03CDC609" w14:textId="77777777" w:rsidR="009A0AE7" w:rsidRDefault="009A0AE7" w:rsidP="009A0AE7">
      <w:pPr>
        <w:jc w:val="both"/>
      </w:pPr>
    </w:p>
    <w:p w14:paraId="0832F295" w14:textId="61B6CE9F" w:rsidR="009A0AE7" w:rsidRPr="00A66789" w:rsidRDefault="009A0AE7" w:rsidP="009A0AE7">
      <w:pPr>
        <w:jc w:val="both"/>
        <w:rPr>
          <w:b/>
          <w:bCs/>
          <w:i/>
          <w:iCs/>
        </w:rPr>
      </w:pPr>
      <w:r>
        <w:t xml:space="preserve">Az ajánlatokat </w:t>
      </w:r>
      <w:r w:rsidR="00E84B36">
        <w:t xml:space="preserve">személyesen </w:t>
      </w:r>
      <w:r>
        <w:t xml:space="preserve">legkésőbb </w:t>
      </w:r>
      <w:r w:rsidR="0087106D">
        <w:rPr>
          <w:b/>
          <w:bCs/>
          <w:iCs/>
        </w:rPr>
        <w:t>202</w:t>
      </w:r>
      <w:r w:rsidR="007B2748">
        <w:rPr>
          <w:b/>
          <w:bCs/>
          <w:iCs/>
        </w:rPr>
        <w:t>2</w:t>
      </w:r>
      <w:r w:rsidR="0087106D">
        <w:rPr>
          <w:b/>
          <w:bCs/>
          <w:iCs/>
        </w:rPr>
        <w:t>.</w:t>
      </w:r>
      <w:r w:rsidR="00A66789">
        <w:rPr>
          <w:b/>
          <w:bCs/>
          <w:iCs/>
        </w:rPr>
        <w:t xml:space="preserve"> </w:t>
      </w:r>
      <w:r w:rsidR="007B2748">
        <w:rPr>
          <w:b/>
          <w:bCs/>
          <w:iCs/>
        </w:rPr>
        <w:t>március 3</w:t>
      </w:r>
      <w:r w:rsidR="00FE3953">
        <w:rPr>
          <w:b/>
          <w:bCs/>
          <w:iCs/>
        </w:rPr>
        <w:t xml:space="preserve">. </w:t>
      </w:r>
      <w:r w:rsidR="006A532E">
        <w:rPr>
          <w:b/>
          <w:bCs/>
          <w:iCs/>
        </w:rPr>
        <w:t xml:space="preserve">napja </w:t>
      </w:r>
      <w:r w:rsidR="00FE3953">
        <w:rPr>
          <w:b/>
          <w:bCs/>
          <w:iCs/>
        </w:rPr>
        <w:t>1</w:t>
      </w:r>
      <w:r w:rsidR="00A66789">
        <w:rPr>
          <w:b/>
          <w:bCs/>
          <w:iCs/>
        </w:rPr>
        <w:t xml:space="preserve">2 óráig </w:t>
      </w:r>
      <w:r>
        <w:t>kell benyújtani</w:t>
      </w:r>
      <w:r w:rsidR="00FE3953">
        <w:t>.</w:t>
      </w:r>
    </w:p>
    <w:p w14:paraId="2590F128" w14:textId="77777777" w:rsidR="009A0AE7" w:rsidRDefault="009A0AE7" w:rsidP="009A0AE7">
      <w:pPr>
        <w:pStyle w:val="Szvegtrzs21"/>
        <w:ind w:left="0"/>
        <w:rPr>
          <w:rFonts w:eastAsia="Times New Roman"/>
          <w:color w:val="auto"/>
        </w:rPr>
      </w:pPr>
    </w:p>
    <w:p w14:paraId="23974A1B" w14:textId="77777777" w:rsidR="00647AE9" w:rsidRDefault="00647AE9" w:rsidP="009A0AE7">
      <w:pPr>
        <w:jc w:val="both"/>
        <w:rPr>
          <w:u w:val="single"/>
        </w:rPr>
      </w:pPr>
    </w:p>
    <w:p w14:paraId="448059C2" w14:textId="03A67305" w:rsidR="009A0AE7" w:rsidRDefault="009A0AE7" w:rsidP="009A0AE7">
      <w:pPr>
        <w:jc w:val="both"/>
        <w:rPr>
          <w:u w:val="single"/>
        </w:rPr>
      </w:pPr>
      <w:r>
        <w:rPr>
          <w:u w:val="single"/>
        </w:rPr>
        <w:t>Az ajánlatok benyújtásának módja:</w:t>
      </w:r>
    </w:p>
    <w:p w14:paraId="0B00333C" w14:textId="77777777" w:rsidR="009A0AE7" w:rsidRDefault="009A0AE7" w:rsidP="009A0AE7">
      <w:pPr>
        <w:jc w:val="both"/>
      </w:pPr>
    </w:p>
    <w:p w14:paraId="21BA2A6A" w14:textId="0A4C2425" w:rsidR="009A0AE7" w:rsidRDefault="009A0AE7" w:rsidP="009A0AE7">
      <w:pPr>
        <w:jc w:val="both"/>
      </w:pPr>
      <w:r>
        <w:t>Az ajánlatokat érvényesen benyújtani</w:t>
      </w:r>
      <w:r w:rsidR="00E84B36">
        <w:t xml:space="preserve"> </w:t>
      </w:r>
      <w:r>
        <w:t xml:space="preserve">személyesen, zárt borítékban </w:t>
      </w:r>
      <w:r w:rsidR="00A66789">
        <w:rPr>
          <w:b/>
        </w:rPr>
        <w:t>„</w:t>
      </w:r>
      <w:r w:rsidR="002C1992">
        <w:rPr>
          <w:b/>
        </w:rPr>
        <w:t xml:space="preserve">Bringapark </w:t>
      </w:r>
      <w:r w:rsidR="00A316D4">
        <w:rPr>
          <w:b/>
        </w:rPr>
        <w:t>bér</w:t>
      </w:r>
      <w:r w:rsidR="00DD3971">
        <w:rPr>
          <w:b/>
        </w:rPr>
        <w:t>bevétele</w:t>
      </w:r>
      <w:r w:rsidR="00A66789">
        <w:rPr>
          <w:b/>
        </w:rPr>
        <w:t xml:space="preserve">” </w:t>
      </w:r>
      <w:r>
        <w:rPr>
          <w:b/>
        </w:rPr>
        <w:t>jeligével</w:t>
      </w:r>
      <w:r>
        <w:t xml:space="preserve"> lehet. A borítékon fel kell tüntetni az ajánlattevő nevét, címét</w:t>
      </w:r>
      <w:r w:rsidR="0087106D">
        <w:t xml:space="preserve">, valamint </w:t>
      </w:r>
      <w:r w:rsidR="0087106D" w:rsidRPr="002C1992">
        <w:rPr>
          <w:b/>
          <w:bCs/>
        </w:rPr>
        <w:t>„Nem bontható fel az ajánlattételi határidő lejárta előtt.!”</w:t>
      </w:r>
    </w:p>
    <w:p w14:paraId="7DF9DF06" w14:textId="77777777" w:rsidR="009A0AE7" w:rsidRDefault="009A0AE7" w:rsidP="009A0AE7">
      <w:pPr>
        <w:pStyle w:val="Szvegtrzs21"/>
        <w:ind w:left="0"/>
        <w:rPr>
          <w:rFonts w:eastAsia="Times New Roman"/>
          <w:color w:val="auto"/>
        </w:rPr>
      </w:pPr>
    </w:p>
    <w:p w14:paraId="75EDE40F" w14:textId="77777777" w:rsidR="009A0AE7" w:rsidRPr="00627467" w:rsidRDefault="009A0AE7" w:rsidP="009A0AE7">
      <w:pPr>
        <w:pStyle w:val="Szvegtrzs21"/>
        <w:ind w:left="0"/>
        <w:rPr>
          <w:rFonts w:eastAsia="Times New Roman"/>
          <w:color w:val="auto"/>
        </w:rPr>
      </w:pPr>
      <w:r w:rsidRPr="00627467">
        <w:rPr>
          <w:rFonts w:eastAsia="Times New Roman"/>
          <w:color w:val="auto"/>
        </w:rPr>
        <w:t>A kiíró a hiánypótlásra lehetőséget biztosít.</w:t>
      </w:r>
    </w:p>
    <w:p w14:paraId="42530F75" w14:textId="77777777" w:rsidR="009A0AE7" w:rsidRPr="00627467" w:rsidRDefault="009A0AE7" w:rsidP="009A0AE7">
      <w:pPr>
        <w:pStyle w:val="Szvegtrzs21"/>
        <w:ind w:left="0"/>
        <w:rPr>
          <w:rFonts w:eastAsia="Times New Roman"/>
          <w:color w:val="auto"/>
          <w:u w:val="single"/>
        </w:rPr>
      </w:pPr>
    </w:p>
    <w:p w14:paraId="0784C6A9" w14:textId="48409313" w:rsidR="009A0AE7" w:rsidRDefault="009A0AE7" w:rsidP="009A0AE7">
      <w:pPr>
        <w:pStyle w:val="Szvegtrzs21"/>
        <w:ind w:left="0"/>
        <w:rPr>
          <w:rFonts w:eastAsia="Times New Roman"/>
          <w:color w:val="auto"/>
        </w:rPr>
      </w:pPr>
      <w:r w:rsidRPr="00627467">
        <w:rPr>
          <w:rFonts w:eastAsia="Times New Roman"/>
          <w:color w:val="auto"/>
        </w:rPr>
        <w:t xml:space="preserve">Az ajánlatokat 1 eredeti és 2 másolati </w:t>
      </w:r>
      <w:r w:rsidR="0087106D">
        <w:rPr>
          <w:rFonts w:eastAsia="Times New Roman"/>
          <w:color w:val="auto"/>
        </w:rPr>
        <w:t xml:space="preserve">és egy elektronikus </w:t>
      </w:r>
      <w:r w:rsidRPr="00627467">
        <w:rPr>
          <w:rFonts w:eastAsia="Times New Roman"/>
          <w:color w:val="auto"/>
        </w:rPr>
        <w:t xml:space="preserve">példányban kell benyújtani. Az ajánlat eredeti példányát olyan módon kell összefűzni, hogy ahhoz iratot sérülésmentesen hozzá ne lehessen csatolni, vagy abból eltávolítani. </w:t>
      </w:r>
    </w:p>
    <w:p w14:paraId="0BC5FBFE" w14:textId="77777777" w:rsidR="009A0AE7" w:rsidRPr="00627467" w:rsidRDefault="009A0AE7" w:rsidP="009A0AE7">
      <w:pPr>
        <w:pStyle w:val="Szvegtrzs21"/>
        <w:ind w:left="0"/>
        <w:rPr>
          <w:rFonts w:eastAsia="Times New Roman"/>
          <w:color w:val="auto"/>
        </w:rPr>
      </w:pPr>
    </w:p>
    <w:p w14:paraId="4560F466" w14:textId="3573A080" w:rsidR="009A0AE7" w:rsidRPr="00CE45E8" w:rsidRDefault="009A0AE7" w:rsidP="009A0AE7">
      <w:pPr>
        <w:pStyle w:val="Szvegtrzs21"/>
        <w:ind w:left="0"/>
        <w:rPr>
          <w:rFonts w:eastAsia="Times New Roman"/>
          <w:color w:val="auto"/>
        </w:rPr>
      </w:pPr>
      <w:r w:rsidRPr="00CE45E8">
        <w:rPr>
          <w:rFonts w:eastAsia="Times New Roman"/>
          <w:color w:val="auto"/>
        </w:rPr>
        <w:t>Az ajánlatokat magyar nyelven lehet benyújtani, az idegen nyelvű dokumentumot a kiíró nem veszi figyelembe.</w:t>
      </w:r>
    </w:p>
    <w:p w14:paraId="338CBE94" w14:textId="77777777" w:rsidR="009A0AE7" w:rsidRPr="00CE45E8" w:rsidRDefault="009A0AE7" w:rsidP="009A0AE7">
      <w:pPr>
        <w:pStyle w:val="Szvegtrzs21"/>
        <w:ind w:left="0"/>
        <w:rPr>
          <w:rFonts w:eastAsia="Times New Roman"/>
          <w:color w:val="auto"/>
        </w:rPr>
      </w:pPr>
    </w:p>
    <w:p w14:paraId="3977FF38" w14:textId="6EE6CB98" w:rsidR="009A0AE7" w:rsidRPr="00627467" w:rsidRDefault="009A0AE7" w:rsidP="009A0AE7">
      <w:pPr>
        <w:jc w:val="both"/>
        <w:rPr>
          <w:rFonts w:eastAsia="Times New Roman" w:cs="Times New Roman"/>
          <w:szCs w:val="24"/>
        </w:rPr>
      </w:pPr>
      <w:r w:rsidRPr="00627467">
        <w:rPr>
          <w:rFonts w:cs="Times New Roman"/>
          <w:szCs w:val="24"/>
        </w:rPr>
        <w:t xml:space="preserve">A nyertes pályázóval az ajánlati kötöttség időtartamán belül </w:t>
      </w:r>
      <w:r w:rsidR="005B1785">
        <w:rPr>
          <w:rFonts w:cs="Times New Roman"/>
          <w:szCs w:val="24"/>
        </w:rPr>
        <w:t xml:space="preserve">a Hírös Sport Nonprofit Kft. </w:t>
      </w:r>
      <w:r w:rsidRPr="00627467">
        <w:rPr>
          <w:rFonts w:cs="Times New Roman"/>
          <w:szCs w:val="24"/>
        </w:rPr>
        <w:t xml:space="preserve"> </w:t>
      </w:r>
      <w:r w:rsidR="00B42F2B">
        <w:rPr>
          <w:rFonts w:cs="Times New Roman"/>
          <w:szCs w:val="24"/>
        </w:rPr>
        <w:t>bérleti</w:t>
      </w:r>
      <w:r w:rsidRPr="00627467">
        <w:rPr>
          <w:rFonts w:cs="Times New Roman"/>
          <w:szCs w:val="24"/>
        </w:rPr>
        <w:t xml:space="preserve"> szerződést köt. </w:t>
      </w:r>
    </w:p>
    <w:p w14:paraId="4B86DDD0" w14:textId="77777777" w:rsidR="009A0AE7" w:rsidRPr="00627467" w:rsidRDefault="009A0AE7" w:rsidP="009A0AE7">
      <w:pPr>
        <w:jc w:val="both"/>
        <w:rPr>
          <w:rFonts w:cs="Times New Roman"/>
          <w:szCs w:val="24"/>
        </w:rPr>
      </w:pPr>
    </w:p>
    <w:p w14:paraId="0FF83F92" w14:textId="34851166" w:rsidR="009A0AE7" w:rsidRDefault="009A0AE7" w:rsidP="009A0AE7">
      <w:pPr>
        <w:pStyle w:val="Szvegtrzs21"/>
        <w:ind w:left="0"/>
        <w:rPr>
          <w:rFonts w:eastAsia="Times New Roman"/>
          <w:color w:val="auto"/>
        </w:rPr>
      </w:pPr>
      <w:r w:rsidRPr="00445D8E">
        <w:rPr>
          <w:rFonts w:eastAsia="Times New Roman"/>
          <w:color w:val="auto"/>
        </w:rPr>
        <w:t xml:space="preserve">Az ajánlati kötöttség minimális időtartama: az ajánlatok bontását követő </w:t>
      </w:r>
      <w:r w:rsidR="004B54EA">
        <w:rPr>
          <w:rFonts w:eastAsia="Times New Roman"/>
          <w:color w:val="auto"/>
        </w:rPr>
        <w:t>45</w:t>
      </w:r>
      <w:r w:rsidRPr="00445D8E">
        <w:rPr>
          <w:rFonts w:eastAsia="Times New Roman"/>
          <w:color w:val="auto"/>
        </w:rPr>
        <w:t xml:space="preserve"> nap.</w:t>
      </w:r>
    </w:p>
    <w:p w14:paraId="7150CF39" w14:textId="442AAC60" w:rsidR="00125BDB" w:rsidRDefault="00125BDB" w:rsidP="009A0AE7">
      <w:pPr>
        <w:pStyle w:val="Szvegtrzs21"/>
        <w:ind w:left="0"/>
        <w:rPr>
          <w:rFonts w:eastAsia="Times New Roman"/>
          <w:color w:val="auto"/>
        </w:rPr>
      </w:pPr>
    </w:p>
    <w:p w14:paraId="1011DD08" w14:textId="5B297815" w:rsidR="00CE45E8" w:rsidRDefault="00CE45E8" w:rsidP="00CE45E8">
      <w:pPr>
        <w:jc w:val="both"/>
        <w:rPr>
          <w:rFonts w:cs="Times New Roman"/>
          <w:b/>
          <w:szCs w:val="24"/>
        </w:rPr>
      </w:pPr>
    </w:p>
    <w:p w14:paraId="5F01FBC6" w14:textId="77777777" w:rsidR="00A66789" w:rsidRDefault="00A66789" w:rsidP="00A66789">
      <w:pPr>
        <w:jc w:val="both"/>
        <w:rPr>
          <w:rFonts w:cs="Times New Roman"/>
          <w:b/>
          <w:sz w:val="23"/>
          <w:szCs w:val="23"/>
          <w:u w:val="single"/>
        </w:rPr>
      </w:pPr>
      <w:r>
        <w:rPr>
          <w:rFonts w:cs="Times New Roman"/>
          <w:b/>
          <w:sz w:val="23"/>
          <w:szCs w:val="23"/>
          <w:u w:val="single"/>
        </w:rPr>
        <w:t>Az ajánlatnak tartalmaznia kell:</w:t>
      </w:r>
    </w:p>
    <w:p w14:paraId="6A24D2E3" w14:textId="77777777" w:rsidR="00A66789" w:rsidRDefault="00A66789" w:rsidP="00A66789">
      <w:pPr>
        <w:jc w:val="both"/>
        <w:rPr>
          <w:rFonts w:cs="Times New Roman"/>
          <w:b/>
          <w:sz w:val="23"/>
          <w:szCs w:val="23"/>
        </w:rPr>
      </w:pPr>
    </w:p>
    <w:p w14:paraId="21BB4740" w14:textId="77777777" w:rsidR="00A66789" w:rsidRDefault="00A66789" w:rsidP="00A66789">
      <w:pPr>
        <w:widowControl w:val="0"/>
        <w:numPr>
          <w:ilvl w:val="0"/>
          <w:numId w:val="17"/>
        </w:numPr>
        <w:ind w:left="357" w:hanging="357"/>
        <w:jc w:val="both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A pályázó szerződéskötéshez szükséges azonosító adatait: </w:t>
      </w:r>
    </w:p>
    <w:p w14:paraId="28A93499" w14:textId="77777777" w:rsidR="00A66789" w:rsidRDefault="00A66789" w:rsidP="00A66789">
      <w:pPr>
        <w:pStyle w:val="Listaszerbekezds"/>
        <w:widowControl w:val="0"/>
        <w:numPr>
          <w:ilvl w:val="0"/>
          <w:numId w:val="3"/>
        </w:numPr>
        <w:autoSpaceDN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természetes személy esetén nevét, születési nevét, születési helyét és idejét, anyja születési nevét, lakcímét, adóazonosító jelét, </w:t>
      </w:r>
    </w:p>
    <w:p w14:paraId="7E539CF5" w14:textId="77777777" w:rsidR="00A66789" w:rsidRDefault="00A66789" w:rsidP="00A66789">
      <w:pPr>
        <w:pStyle w:val="Listaszerbekezds"/>
        <w:widowControl w:val="0"/>
        <w:numPr>
          <w:ilvl w:val="0"/>
          <w:numId w:val="3"/>
        </w:numPr>
        <w:autoSpaceDN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átlátható szervezet esetén nevét, székhelyét, adószámát, cégjegyzékszámát vagy nyilvántartási számát, statisztikai azonosítóját, képviselőjének nevét, </w:t>
      </w:r>
    </w:p>
    <w:p w14:paraId="68B958DD" w14:textId="77777777" w:rsidR="00A66789" w:rsidRDefault="00A66789" w:rsidP="00A66789">
      <w:pPr>
        <w:pStyle w:val="Listaszerbekezds"/>
        <w:widowControl w:val="0"/>
        <w:numPr>
          <w:ilvl w:val="0"/>
          <w:numId w:val="3"/>
        </w:numPr>
        <w:autoSpaceDN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jogi személy esetén 30 napnál nem régebbi hiteles kivonatot cégnyilvántartásba, egyéb nyilvántartásba bejegyzett adatairól vagy annak hitelesített másolatát, valamint képviselőjének aláírási címpéldányát vagy annak hitelesített másolatát. </w:t>
      </w:r>
    </w:p>
    <w:p w14:paraId="29930BD9" w14:textId="77777777" w:rsidR="00A66789" w:rsidRDefault="00A66789" w:rsidP="00A66789">
      <w:pPr>
        <w:pStyle w:val="Listaszerbekezds"/>
        <w:numPr>
          <w:ilvl w:val="0"/>
          <w:numId w:val="18"/>
        </w:numPr>
        <w:autoSpaceDN w:val="0"/>
        <w:ind w:left="357" w:hanging="35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Átlátható szervezet esetén cégszerűen aláírt okiratba foglalt nyilatkozatot az </w:t>
      </w:r>
      <w:proofErr w:type="spellStart"/>
      <w:r>
        <w:rPr>
          <w:b/>
          <w:sz w:val="23"/>
          <w:szCs w:val="23"/>
        </w:rPr>
        <w:t>Nvtv</w:t>
      </w:r>
      <w:proofErr w:type="spellEnd"/>
      <w:r>
        <w:rPr>
          <w:b/>
          <w:sz w:val="23"/>
          <w:szCs w:val="23"/>
        </w:rPr>
        <w:t xml:space="preserve">. 3. § (2) bekezdése szerint az (1) bekezdés 1. pont </w:t>
      </w:r>
      <w:r>
        <w:rPr>
          <w:b/>
          <w:i/>
          <w:iCs/>
          <w:sz w:val="23"/>
          <w:szCs w:val="23"/>
        </w:rPr>
        <w:t>b)</w:t>
      </w:r>
      <w:r>
        <w:rPr>
          <w:b/>
          <w:sz w:val="23"/>
          <w:szCs w:val="23"/>
        </w:rPr>
        <w:t xml:space="preserve"> és </w:t>
      </w:r>
      <w:r>
        <w:rPr>
          <w:b/>
          <w:i/>
          <w:iCs/>
          <w:sz w:val="23"/>
          <w:szCs w:val="23"/>
        </w:rPr>
        <w:t>c)</w:t>
      </w:r>
      <w:r>
        <w:rPr>
          <w:b/>
          <w:sz w:val="23"/>
          <w:szCs w:val="23"/>
        </w:rPr>
        <w:t xml:space="preserve"> alpontjában foglalt feltételeknek való megfelelésről.</w:t>
      </w:r>
    </w:p>
    <w:p w14:paraId="093A5D73" w14:textId="7B9B8AA9" w:rsidR="00A66789" w:rsidRDefault="00A66789" w:rsidP="00A66789">
      <w:pPr>
        <w:widowControl w:val="0"/>
        <w:numPr>
          <w:ilvl w:val="0"/>
          <w:numId w:val="19"/>
        </w:numPr>
        <w:tabs>
          <w:tab w:val="clear" w:pos="720"/>
          <w:tab w:val="left" w:pos="360"/>
        </w:tabs>
        <w:ind w:left="360"/>
        <w:jc w:val="both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A pályázó ellenszolgáltatásra vonatkozó árajánlatát</w:t>
      </w:r>
      <w:r w:rsidR="004B54EA">
        <w:rPr>
          <w:rFonts w:cs="Times New Roman"/>
          <w:b/>
          <w:sz w:val="23"/>
          <w:szCs w:val="23"/>
        </w:rPr>
        <w:t xml:space="preserve"> (havi bontásban)</w:t>
      </w:r>
    </w:p>
    <w:p w14:paraId="1F1FC18C" w14:textId="77330193" w:rsidR="00A66789" w:rsidRDefault="00A66789" w:rsidP="00A66789">
      <w:pPr>
        <w:widowControl w:val="0"/>
        <w:numPr>
          <w:ilvl w:val="0"/>
          <w:numId w:val="19"/>
        </w:numPr>
        <w:tabs>
          <w:tab w:val="clear" w:pos="720"/>
          <w:tab w:val="left" w:pos="360"/>
        </w:tabs>
        <w:ind w:left="360"/>
        <w:jc w:val="both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A pályázó nyilatkozatát arra vonatkozóan, hogy az ajánlattételi határidőt követő </w:t>
      </w:r>
      <w:r w:rsidR="004B54EA">
        <w:rPr>
          <w:rFonts w:cs="Times New Roman"/>
          <w:b/>
          <w:sz w:val="23"/>
          <w:szCs w:val="23"/>
        </w:rPr>
        <w:t>45</w:t>
      </w:r>
      <w:r>
        <w:rPr>
          <w:rFonts w:cs="Times New Roman"/>
          <w:b/>
          <w:sz w:val="23"/>
          <w:szCs w:val="23"/>
        </w:rPr>
        <w:t xml:space="preserve"> napig ajánlati kötöttséget vállal.</w:t>
      </w:r>
    </w:p>
    <w:p w14:paraId="2050D740" w14:textId="77777777" w:rsidR="00A66789" w:rsidRDefault="00A66789" w:rsidP="00A66789">
      <w:pPr>
        <w:widowControl w:val="0"/>
        <w:numPr>
          <w:ilvl w:val="0"/>
          <w:numId w:val="19"/>
        </w:numPr>
        <w:tabs>
          <w:tab w:val="clear" w:pos="720"/>
          <w:tab w:val="left" w:pos="360"/>
        </w:tabs>
        <w:ind w:left="360"/>
        <w:jc w:val="both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A pályázó nyilatkozatát arról, hogy a pályázati feltételeket elfogadja.</w:t>
      </w:r>
    </w:p>
    <w:p w14:paraId="585E7F5A" w14:textId="77777777" w:rsidR="00A66789" w:rsidRDefault="00A66789" w:rsidP="00A66789">
      <w:pPr>
        <w:pStyle w:val="Style2"/>
        <w:numPr>
          <w:ilvl w:val="0"/>
          <w:numId w:val="19"/>
        </w:numPr>
        <w:tabs>
          <w:tab w:val="clear" w:pos="720"/>
          <w:tab w:val="num" w:pos="360"/>
        </w:tabs>
        <w:adjustRightInd/>
        <w:ind w:left="360"/>
        <w:jc w:val="both"/>
        <w:rPr>
          <w:b/>
          <w:sz w:val="23"/>
          <w:szCs w:val="23"/>
          <w:lang w:val="hu-HU"/>
        </w:rPr>
      </w:pPr>
      <w:r>
        <w:rPr>
          <w:b/>
          <w:sz w:val="23"/>
          <w:szCs w:val="23"/>
          <w:lang w:val="hu-HU"/>
        </w:rPr>
        <w:t>A pályázó nyilatkozatát arról, hogy a személyes adatai kezeléséhez a pályázat elbíráláshoz szükséges mértékben hozzájárul.</w:t>
      </w:r>
    </w:p>
    <w:p w14:paraId="3C487603" w14:textId="23DEC831" w:rsidR="00A66789" w:rsidRDefault="00A66789" w:rsidP="00A66789">
      <w:pPr>
        <w:pStyle w:val="Style2"/>
        <w:numPr>
          <w:ilvl w:val="0"/>
          <w:numId w:val="19"/>
        </w:numPr>
        <w:tabs>
          <w:tab w:val="clear" w:pos="720"/>
          <w:tab w:val="num" w:pos="360"/>
        </w:tabs>
        <w:adjustRightInd/>
        <w:ind w:left="360"/>
        <w:jc w:val="both"/>
        <w:rPr>
          <w:b/>
          <w:sz w:val="23"/>
          <w:szCs w:val="23"/>
          <w:lang w:val="hu-HU"/>
        </w:rPr>
      </w:pPr>
      <w:r>
        <w:rPr>
          <w:b/>
          <w:sz w:val="23"/>
          <w:szCs w:val="23"/>
          <w:lang w:val="hu-HU"/>
        </w:rPr>
        <w:t>A pályázó nyilatkozatát az ingatlan hasznosítására vonatkozóan.</w:t>
      </w:r>
    </w:p>
    <w:p w14:paraId="34B2B78C" w14:textId="47385518" w:rsidR="00AF5016" w:rsidRDefault="00AF5016" w:rsidP="00AF5016">
      <w:pPr>
        <w:pStyle w:val="Style2"/>
        <w:adjustRightInd/>
        <w:jc w:val="both"/>
        <w:rPr>
          <w:b/>
          <w:sz w:val="23"/>
          <w:szCs w:val="23"/>
          <w:lang w:val="hu-HU"/>
        </w:rPr>
      </w:pPr>
    </w:p>
    <w:p w14:paraId="57254E63" w14:textId="4CF3DA58" w:rsidR="00AF5016" w:rsidRPr="004C503D" w:rsidRDefault="00AF5016" w:rsidP="00AF5016">
      <w:pPr>
        <w:pStyle w:val="Style2"/>
        <w:adjustRightInd/>
        <w:jc w:val="both"/>
        <w:rPr>
          <w:b/>
          <w:color w:val="000000"/>
          <w:sz w:val="24"/>
          <w:szCs w:val="24"/>
          <w:u w:val="single"/>
        </w:rPr>
      </w:pPr>
      <w:r w:rsidRPr="004C503D">
        <w:rPr>
          <w:b/>
          <w:color w:val="000000"/>
          <w:sz w:val="24"/>
          <w:szCs w:val="24"/>
          <w:u w:val="single"/>
        </w:rPr>
        <w:t xml:space="preserve">Az </w:t>
      </w:r>
      <w:proofErr w:type="spellStart"/>
      <w:r w:rsidRPr="004C503D">
        <w:rPr>
          <w:b/>
          <w:color w:val="000000"/>
          <w:sz w:val="24"/>
          <w:szCs w:val="24"/>
          <w:u w:val="single"/>
        </w:rPr>
        <w:t>ajánlatokkal</w:t>
      </w:r>
      <w:proofErr w:type="spellEnd"/>
      <w:r w:rsidRPr="004C503D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4C503D">
        <w:rPr>
          <w:b/>
          <w:color w:val="000000"/>
          <w:sz w:val="24"/>
          <w:szCs w:val="24"/>
          <w:u w:val="single"/>
        </w:rPr>
        <w:t>szemben</w:t>
      </w:r>
      <w:proofErr w:type="spellEnd"/>
      <w:r w:rsidRPr="004C503D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4C503D">
        <w:rPr>
          <w:b/>
          <w:color w:val="000000"/>
          <w:sz w:val="24"/>
          <w:szCs w:val="24"/>
          <w:u w:val="single"/>
        </w:rPr>
        <w:t>támasztott</w:t>
      </w:r>
      <w:proofErr w:type="spellEnd"/>
      <w:r w:rsidRPr="004C503D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4C503D" w:rsidRPr="004C503D">
        <w:rPr>
          <w:b/>
          <w:color w:val="000000"/>
          <w:sz w:val="24"/>
          <w:szCs w:val="24"/>
          <w:u w:val="single"/>
        </w:rPr>
        <w:t>kötelező</w:t>
      </w:r>
      <w:proofErr w:type="spellEnd"/>
      <w:r w:rsidR="004C503D" w:rsidRPr="004C503D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4C503D">
        <w:rPr>
          <w:b/>
          <w:color w:val="000000"/>
          <w:sz w:val="24"/>
          <w:szCs w:val="24"/>
          <w:u w:val="single"/>
        </w:rPr>
        <w:t>tartalmi</w:t>
      </w:r>
      <w:proofErr w:type="spellEnd"/>
      <w:r w:rsidRPr="004C503D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4C503D">
        <w:rPr>
          <w:b/>
          <w:color w:val="000000"/>
          <w:sz w:val="24"/>
          <w:szCs w:val="24"/>
          <w:u w:val="single"/>
        </w:rPr>
        <w:t>követelmények</w:t>
      </w:r>
      <w:proofErr w:type="spellEnd"/>
      <w:r w:rsidRPr="004C503D">
        <w:rPr>
          <w:b/>
          <w:color w:val="000000"/>
          <w:sz w:val="24"/>
          <w:szCs w:val="24"/>
          <w:u w:val="single"/>
        </w:rPr>
        <w:t>:</w:t>
      </w:r>
    </w:p>
    <w:p w14:paraId="503B5372" w14:textId="6CC24D17" w:rsidR="00AF5016" w:rsidRDefault="00AF5016" w:rsidP="00AF5016">
      <w:pPr>
        <w:pStyle w:val="Style2"/>
        <w:numPr>
          <w:ilvl w:val="0"/>
          <w:numId w:val="17"/>
        </w:numPr>
        <w:adjustRightInd/>
        <w:jc w:val="both"/>
        <w:rPr>
          <w:bCs/>
          <w:sz w:val="24"/>
          <w:szCs w:val="24"/>
          <w:lang w:val="hu-HU"/>
        </w:rPr>
      </w:pPr>
      <w:r>
        <w:rPr>
          <w:bCs/>
          <w:sz w:val="24"/>
          <w:szCs w:val="24"/>
          <w:lang w:val="hu-HU"/>
        </w:rPr>
        <w:t>a pályázónak az üzemeltetés alatt az alábbi feladatokat ellát</w:t>
      </w:r>
      <w:r w:rsidR="009065D4">
        <w:rPr>
          <w:bCs/>
          <w:sz w:val="24"/>
          <w:szCs w:val="24"/>
          <w:lang w:val="hu-HU"/>
        </w:rPr>
        <w:t>ása</w:t>
      </w:r>
      <w:r w:rsidR="009065D4" w:rsidRPr="009065D4">
        <w:rPr>
          <w:bCs/>
          <w:sz w:val="24"/>
          <w:szCs w:val="24"/>
          <w:lang w:val="hu-HU"/>
        </w:rPr>
        <w:t xml:space="preserve"> </w:t>
      </w:r>
      <w:r w:rsidR="009065D4">
        <w:rPr>
          <w:bCs/>
          <w:sz w:val="24"/>
          <w:szCs w:val="24"/>
          <w:lang w:val="hu-HU"/>
        </w:rPr>
        <w:t>kötelező</w:t>
      </w:r>
    </w:p>
    <w:p w14:paraId="46CB35F2" w14:textId="242C93D3" w:rsidR="00AF5016" w:rsidRDefault="00AF5016" w:rsidP="00AF5016">
      <w:pPr>
        <w:pStyle w:val="Style2"/>
        <w:numPr>
          <w:ilvl w:val="1"/>
          <w:numId w:val="17"/>
        </w:numPr>
        <w:adjustRightInd/>
        <w:jc w:val="both"/>
        <w:rPr>
          <w:bCs/>
          <w:sz w:val="24"/>
          <w:szCs w:val="24"/>
          <w:lang w:val="hu-HU"/>
        </w:rPr>
      </w:pPr>
      <w:r>
        <w:rPr>
          <w:bCs/>
          <w:sz w:val="24"/>
          <w:szCs w:val="24"/>
          <w:lang w:val="hu-HU"/>
        </w:rPr>
        <w:t>a létesítmény épületében kávézó működtetése</w:t>
      </w:r>
    </w:p>
    <w:p w14:paraId="5D2FBBC0" w14:textId="5FF42D6B" w:rsidR="00AF5016" w:rsidRDefault="00AF5016" w:rsidP="00AF5016">
      <w:pPr>
        <w:pStyle w:val="Style2"/>
        <w:numPr>
          <w:ilvl w:val="1"/>
          <w:numId w:val="17"/>
        </w:numPr>
        <w:adjustRightInd/>
        <w:jc w:val="both"/>
        <w:rPr>
          <w:bCs/>
          <w:sz w:val="24"/>
          <w:szCs w:val="24"/>
          <w:lang w:val="hu-HU"/>
        </w:rPr>
      </w:pPr>
      <w:r>
        <w:rPr>
          <w:bCs/>
          <w:sz w:val="24"/>
          <w:szCs w:val="24"/>
          <w:lang w:val="hu-HU"/>
        </w:rPr>
        <w:t xml:space="preserve">a létesítmény épületében </w:t>
      </w:r>
      <w:r w:rsidR="00A77B06">
        <w:rPr>
          <w:bCs/>
          <w:sz w:val="24"/>
          <w:szCs w:val="24"/>
          <w:lang w:val="hu-HU"/>
        </w:rPr>
        <w:t xml:space="preserve">a kerékpározást népszerűsítő programok, események szervezése, kiemelten a 6-12 éves korosztály kerékpáros készségeinek fejlesztése, az alapvető KRESZ és műszaki ismereteinek elsajátítása, </w:t>
      </w:r>
    </w:p>
    <w:p w14:paraId="7C1FE784" w14:textId="0E722E33" w:rsidR="009E09C3" w:rsidRPr="00A77B06" w:rsidRDefault="00FE3953" w:rsidP="00CE45E8">
      <w:pPr>
        <w:pStyle w:val="Style2"/>
        <w:numPr>
          <w:ilvl w:val="1"/>
          <w:numId w:val="17"/>
        </w:numPr>
        <w:adjustRightInd/>
        <w:jc w:val="both"/>
        <w:rPr>
          <w:bCs/>
          <w:sz w:val="24"/>
          <w:szCs w:val="24"/>
          <w:lang w:val="hu-HU"/>
        </w:rPr>
      </w:pPr>
      <w:r>
        <w:rPr>
          <w:bCs/>
          <w:sz w:val="24"/>
          <w:szCs w:val="24"/>
          <w:lang w:val="hu-HU"/>
        </w:rPr>
        <w:t xml:space="preserve">vizesblokk </w:t>
      </w:r>
      <w:r w:rsidR="004B54EA">
        <w:rPr>
          <w:bCs/>
          <w:sz w:val="24"/>
          <w:szCs w:val="24"/>
          <w:lang w:val="hu-HU"/>
        </w:rPr>
        <w:t xml:space="preserve">nyilvános </w:t>
      </w:r>
      <w:r>
        <w:rPr>
          <w:bCs/>
          <w:sz w:val="24"/>
          <w:szCs w:val="24"/>
          <w:lang w:val="hu-HU"/>
        </w:rPr>
        <w:t>használ</w:t>
      </w:r>
      <w:r w:rsidR="00944E44">
        <w:rPr>
          <w:bCs/>
          <w:sz w:val="24"/>
          <w:szCs w:val="24"/>
          <w:lang w:val="hu-HU"/>
        </w:rPr>
        <w:t>at</w:t>
      </w:r>
      <w:r w:rsidR="004B54EA">
        <w:rPr>
          <w:bCs/>
          <w:sz w:val="24"/>
          <w:szCs w:val="24"/>
          <w:lang w:val="hu-HU"/>
        </w:rPr>
        <w:t>ának</w:t>
      </w:r>
      <w:r>
        <w:rPr>
          <w:bCs/>
          <w:sz w:val="24"/>
          <w:szCs w:val="24"/>
          <w:lang w:val="hu-HU"/>
        </w:rPr>
        <w:t xml:space="preserve"> </w:t>
      </w:r>
      <w:r w:rsidR="00944E44">
        <w:rPr>
          <w:bCs/>
          <w:sz w:val="24"/>
          <w:szCs w:val="24"/>
          <w:lang w:val="hu-HU"/>
        </w:rPr>
        <w:t xml:space="preserve">biztosítása </w:t>
      </w:r>
      <w:r>
        <w:rPr>
          <w:bCs/>
          <w:sz w:val="24"/>
          <w:szCs w:val="24"/>
          <w:lang w:val="hu-HU"/>
        </w:rPr>
        <w:t xml:space="preserve">nyitvatartási időben </w:t>
      </w:r>
    </w:p>
    <w:p w14:paraId="71B28015" w14:textId="03582A27" w:rsidR="00B9268B" w:rsidRPr="00B9268B" w:rsidRDefault="00B9268B" w:rsidP="00CE45E8">
      <w:pPr>
        <w:jc w:val="both"/>
        <w:rPr>
          <w:bCs/>
          <w:color w:val="000000"/>
          <w:szCs w:val="24"/>
          <w:lang w:eastAsia="hu-HU"/>
        </w:rPr>
      </w:pPr>
      <w:r>
        <w:rPr>
          <w:bCs/>
          <w:color w:val="000000"/>
          <w:szCs w:val="24"/>
          <w:lang w:eastAsia="hu-HU"/>
        </w:rPr>
        <w:lastRenderedPageBreak/>
        <w:t xml:space="preserve">A létesítmény és az bérlő rendelkezésére bocsátott berendezések, eszközök karbantartására, felújítására, pótlására és cseréjére a lakások és helyiségek bérletére, valamint elidegenítésükre vonatkozó egyes szabályokról szóló 1993. évi LXXVIII. törvény, valamint a Vagyonrendelet szabályai alkalmazandók. </w:t>
      </w:r>
    </w:p>
    <w:p w14:paraId="151C3CBA" w14:textId="77777777" w:rsidR="00B9268B" w:rsidRDefault="00B9268B" w:rsidP="00CE45E8">
      <w:pPr>
        <w:jc w:val="both"/>
        <w:rPr>
          <w:bCs/>
          <w:color w:val="000000"/>
          <w:szCs w:val="24"/>
          <w:u w:val="single"/>
          <w:lang w:eastAsia="hu-HU"/>
        </w:rPr>
      </w:pPr>
    </w:p>
    <w:p w14:paraId="4CF5D6E9" w14:textId="5AC96B22" w:rsidR="00CE45E8" w:rsidRPr="00CE45E8" w:rsidRDefault="00CE45E8" w:rsidP="00CE45E8">
      <w:pPr>
        <w:jc w:val="both"/>
        <w:rPr>
          <w:rFonts w:cs="Times New Roman"/>
          <w:bCs/>
          <w:szCs w:val="24"/>
          <w:u w:val="single"/>
        </w:rPr>
      </w:pPr>
      <w:r w:rsidRPr="00CE45E8">
        <w:rPr>
          <w:bCs/>
          <w:color w:val="000000"/>
          <w:szCs w:val="24"/>
          <w:u w:val="single"/>
          <w:lang w:eastAsia="hu-HU"/>
        </w:rPr>
        <w:t>Az ajánlatokkal szemben támasztott</w:t>
      </w:r>
      <w:r w:rsidR="00836890">
        <w:rPr>
          <w:bCs/>
          <w:color w:val="000000"/>
          <w:szCs w:val="24"/>
          <w:u w:val="single"/>
          <w:lang w:eastAsia="hu-HU"/>
        </w:rPr>
        <w:t xml:space="preserve"> további</w:t>
      </w:r>
      <w:r w:rsidRPr="00CE45E8">
        <w:rPr>
          <w:bCs/>
          <w:color w:val="000000"/>
          <w:szCs w:val="24"/>
          <w:u w:val="single"/>
          <w:lang w:eastAsia="hu-HU"/>
        </w:rPr>
        <w:t xml:space="preserve"> tartalmi követelmények:</w:t>
      </w:r>
    </w:p>
    <w:p w14:paraId="0E429778" w14:textId="77777777" w:rsidR="00CE45E8" w:rsidRPr="00CE45E8" w:rsidRDefault="00CE45E8" w:rsidP="00CE45E8">
      <w:pPr>
        <w:jc w:val="both"/>
        <w:rPr>
          <w:rFonts w:eastAsia="Times New Roman" w:cs="Times New Roman"/>
          <w:b/>
          <w:color w:val="000000"/>
          <w:szCs w:val="24"/>
          <w:lang w:eastAsia="hu-HU"/>
        </w:rPr>
      </w:pPr>
    </w:p>
    <w:p w14:paraId="2BB97C82" w14:textId="77777777" w:rsidR="00CE45E8" w:rsidRPr="00CE45E8" w:rsidRDefault="00CE45E8" w:rsidP="00CE45E8">
      <w:pPr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E45E8">
        <w:rPr>
          <w:rFonts w:eastAsia="Times New Roman" w:cs="Times New Roman"/>
          <w:color w:val="000000"/>
          <w:szCs w:val="24"/>
          <w:lang w:eastAsia="hu-HU"/>
        </w:rPr>
        <w:t>A jelen pályázati felhívás alapján benyújtott ajánlatoknak különösen az alábbiakat kell tartalmaznia:</w:t>
      </w:r>
    </w:p>
    <w:p w14:paraId="05EA5D9F" w14:textId="77777777" w:rsidR="00CE45E8" w:rsidRPr="00CE45E8" w:rsidRDefault="00CE45E8" w:rsidP="00CE45E8">
      <w:pPr>
        <w:jc w:val="both"/>
        <w:rPr>
          <w:rFonts w:eastAsia="Times New Roman" w:cs="Times New Roman"/>
          <w:b/>
          <w:color w:val="000000"/>
          <w:szCs w:val="24"/>
          <w:lang w:eastAsia="hu-HU"/>
        </w:rPr>
      </w:pPr>
    </w:p>
    <w:p w14:paraId="0B1660CD" w14:textId="468DA3A1" w:rsidR="00CE45E8" w:rsidRPr="00CE45E8" w:rsidRDefault="00CE45E8" w:rsidP="00CE45E8">
      <w:pPr>
        <w:pStyle w:val="Listaszerbekezds"/>
        <w:numPr>
          <w:ilvl w:val="0"/>
          <w:numId w:val="16"/>
        </w:numPr>
        <w:suppressAutoHyphens w:val="0"/>
        <w:jc w:val="both"/>
        <w:rPr>
          <w:color w:val="000000"/>
          <w:lang w:eastAsia="hu-HU"/>
        </w:rPr>
      </w:pPr>
      <w:r w:rsidRPr="00CE45E8">
        <w:rPr>
          <w:color w:val="000000"/>
          <w:lang w:eastAsia="hu-HU"/>
        </w:rPr>
        <w:t>a</w:t>
      </w:r>
      <w:r w:rsidR="00C449D7">
        <w:rPr>
          <w:color w:val="000000"/>
          <w:lang w:eastAsia="hu-HU"/>
        </w:rPr>
        <w:t xml:space="preserve"> létesítmény</w:t>
      </w:r>
      <w:r w:rsidRPr="00CE45E8">
        <w:rPr>
          <w:color w:val="000000"/>
          <w:lang w:eastAsia="hu-HU"/>
        </w:rPr>
        <w:t xml:space="preserve"> </w:t>
      </w:r>
      <w:r w:rsidR="0010759A">
        <w:rPr>
          <w:color w:val="000000"/>
          <w:lang w:eastAsia="hu-HU"/>
        </w:rPr>
        <w:t>havi</w:t>
      </w:r>
      <w:r w:rsidRPr="00CE45E8">
        <w:rPr>
          <w:color w:val="000000"/>
          <w:lang w:eastAsia="hu-HU"/>
        </w:rPr>
        <w:t xml:space="preserve"> bérleti díj</w:t>
      </w:r>
      <w:r w:rsidR="00C449D7">
        <w:rPr>
          <w:color w:val="000000"/>
          <w:lang w:eastAsia="hu-HU"/>
        </w:rPr>
        <w:t>a</w:t>
      </w:r>
      <w:r w:rsidRPr="00CE45E8">
        <w:rPr>
          <w:color w:val="000000"/>
          <w:lang w:eastAsia="hu-HU"/>
        </w:rPr>
        <w:t xml:space="preserve"> mértékének</w:t>
      </w:r>
      <w:r w:rsidR="0010759A">
        <w:rPr>
          <w:color w:val="000000"/>
          <w:lang w:eastAsia="hu-HU"/>
        </w:rPr>
        <w:t xml:space="preserve"> </w:t>
      </w:r>
      <w:r w:rsidRPr="00CE45E8">
        <w:rPr>
          <w:color w:val="000000"/>
          <w:lang w:eastAsia="hu-HU"/>
        </w:rPr>
        <w:t>meghatározása</w:t>
      </w:r>
      <w:r w:rsidR="00ED563F">
        <w:rPr>
          <w:color w:val="000000"/>
          <w:lang w:eastAsia="hu-HU"/>
        </w:rPr>
        <w:t>,</w:t>
      </w:r>
      <w:r w:rsidR="005B1785">
        <w:rPr>
          <w:color w:val="000000"/>
          <w:lang w:eastAsia="hu-HU"/>
        </w:rPr>
        <w:t xml:space="preserve"> </w:t>
      </w:r>
    </w:p>
    <w:p w14:paraId="748C4940" w14:textId="346A0C42" w:rsidR="00CE45E8" w:rsidRPr="00CE45E8" w:rsidRDefault="00CE45E8" w:rsidP="00CE45E8">
      <w:pPr>
        <w:pStyle w:val="Listaszerbekezds"/>
        <w:numPr>
          <w:ilvl w:val="0"/>
          <w:numId w:val="16"/>
        </w:numPr>
        <w:suppressAutoHyphens w:val="0"/>
        <w:jc w:val="both"/>
        <w:rPr>
          <w:color w:val="000000"/>
          <w:lang w:eastAsia="hu-HU"/>
        </w:rPr>
      </w:pPr>
      <w:r w:rsidRPr="00CE45E8">
        <w:rPr>
          <w:color w:val="000000"/>
          <w:lang w:eastAsia="hu-HU"/>
        </w:rPr>
        <w:t xml:space="preserve">a </w:t>
      </w:r>
      <w:r w:rsidR="00C449D7">
        <w:rPr>
          <w:color w:val="000000"/>
          <w:lang w:eastAsia="hu-HU"/>
        </w:rPr>
        <w:t>létesítmény</w:t>
      </w:r>
      <w:r w:rsidRPr="00CE45E8">
        <w:rPr>
          <w:color w:val="000000"/>
          <w:lang w:eastAsia="hu-HU"/>
        </w:rPr>
        <w:t xml:space="preserve"> üzemeltetésének és működtetésének részletes bemutatása</w:t>
      </w:r>
      <w:r w:rsidR="00125BDB">
        <w:rPr>
          <w:color w:val="000000"/>
          <w:lang w:eastAsia="hu-HU"/>
        </w:rPr>
        <w:t xml:space="preserve"> (szakmai program</w:t>
      </w:r>
      <w:r w:rsidR="00944E44">
        <w:rPr>
          <w:color w:val="000000"/>
          <w:lang w:eastAsia="hu-HU"/>
        </w:rPr>
        <w:t>, nyitvatartási idő megjelölésével)</w:t>
      </w:r>
      <w:r w:rsidR="00A77B06">
        <w:rPr>
          <w:color w:val="000000"/>
          <w:lang w:eastAsia="hu-HU"/>
        </w:rPr>
        <w:t xml:space="preserve">. A szakmai program térjen ki </w:t>
      </w:r>
      <w:r w:rsidR="00ED563F">
        <w:rPr>
          <w:color w:val="000000"/>
          <w:lang w:eastAsia="hu-HU"/>
        </w:rPr>
        <w:t>tervezett események tartalmára, számára és célközönségére,</w:t>
      </w:r>
    </w:p>
    <w:p w14:paraId="44E2FF9B" w14:textId="6365195D" w:rsidR="00CE45E8" w:rsidRPr="00CE45E8" w:rsidRDefault="00CE45E8" w:rsidP="00CE45E8">
      <w:pPr>
        <w:pStyle w:val="Listaszerbekezds"/>
        <w:numPr>
          <w:ilvl w:val="0"/>
          <w:numId w:val="16"/>
        </w:numPr>
        <w:suppressAutoHyphens w:val="0"/>
        <w:jc w:val="both"/>
        <w:rPr>
          <w:color w:val="000000"/>
          <w:lang w:eastAsia="hu-HU"/>
        </w:rPr>
      </w:pPr>
      <w:r w:rsidRPr="00CE45E8">
        <w:rPr>
          <w:color w:val="000000"/>
          <w:lang w:eastAsia="hu-HU"/>
        </w:rPr>
        <w:t>a</w:t>
      </w:r>
      <w:r w:rsidR="00FE3953">
        <w:rPr>
          <w:color w:val="000000"/>
          <w:lang w:eastAsia="hu-HU"/>
        </w:rPr>
        <w:t>z 5</w:t>
      </w:r>
      <w:r w:rsidRPr="00CE45E8">
        <w:rPr>
          <w:color w:val="000000"/>
          <w:lang w:eastAsia="hu-HU"/>
        </w:rPr>
        <w:t xml:space="preserve"> (azaz</w:t>
      </w:r>
      <w:r w:rsidR="00295E7C">
        <w:rPr>
          <w:color w:val="000000"/>
          <w:lang w:eastAsia="hu-HU"/>
        </w:rPr>
        <w:t xml:space="preserve"> </w:t>
      </w:r>
      <w:r w:rsidR="00FE3953">
        <w:rPr>
          <w:color w:val="000000"/>
          <w:lang w:eastAsia="hu-HU"/>
        </w:rPr>
        <w:t>öt</w:t>
      </w:r>
      <w:r w:rsidRPr="00CE45E8">
        <w:rPr>
          <w:color w:val="000000"/>
          <w:lang w:eastAsia="hu-HU"/>
        </w:rPr>
        <w:t>) éves bérleti időszakon belül tervezett és az ajánlattevő költségére és kockázatára kivitelezendő beruházások, fejlesztések részletes bemutatása éves bontásban</w:t>
      </w:r>
      <w:r w:rsidR="0010759A">
        <w:rPr>
          <w:color w:val="000000"/>
          <w:lang w:eastAsia="hu-HU"/>
        </w:rPr>
        <w:t>, amennyiben ilyet vállal</w:t>
      </w:r>
      <w:r w:rsidR="00ED563F">
        <w:rPr>
          <w:color w:val="000000"/>
          <w:lang w:eastAsia="hu-HU"/>
        </w:rPr>
        <w:t>,</w:t>
      </w:r>
    </w:p>
    <w:p w14:paraId="3ED407CA" w14:textId="388AF960" w:rsidR="00CE45E8" w:rsidRPr="00CE45E8" w:rsidRDefault="00CE45E8" w:rsidP="00CE45E8">
      <w:pPr>
        <w:pStyle w:val="Listaszerbekezds"/>
        <w:numPr>
          <w:ilvl w:val="0"/>
          <w:numId w:val="16"/>
        </w:numPr>
        <w:suppressAutoHyphens w:val="0"/>
        <w:jc w:val="both"/>
        <w:rPr>
          <w:color w:val="000000"/>
          <w:lang w:eastAsia="hu-HU"/>
        </w:rPr>
      </w:pPr>
      <w:r w:rsidRPr="00CE45E8">
        <w:rPr>
          <w:color w:val="000000"/>
          <w:lang w:eastAsia="hu-HU"/>
        </w:rPr>
        <w:t>az ajánlattevő korább</w:t>
      </w:r>
      <w:r w:rsidR="00FE3953">
        <w:rPr>
          <w:color w:val="000000"/>
          <w:lang w:eastAsia="hu-HU"/>
        </w:rPr>
        <w:t>an fo</w:t>
      </w:r>
      <w:r w:rsidRPr="00CE45E8">
        <w:rPr>
          <w:color w:val="000000"/>
          <w:lang w:eastAsia="hu-HU"/>
        </w:rPr>
        <w:t>lytatott</w:t>
      </w:r>
      <w:r w:rsidR="00FE3953">
        <w:rPr>
          <w:color w:val="000000"/>
          <w:lang w:eastAsia="hu-HU"/>
        </w:rPr>
        <w:t xml:space="preserve"> hasonló</w:t>
      </w:r>
      <w:r w:rsidRPr="00CE45E8">
        <w:rPr>
          <w:color w:val="000000"/>
          <w:lang w:eastAsia="hu-HU"/>
        </w:rPr>
        <w:t xml:space="preserve"> tevékenységének, szakmai tapasztalatának bemutatása</w:t>
      </w:r>
      <w:r w:rsidR="00ED563F">
        <w:rPr>
          <w:color w:val="000000"/>
          <w:lang w:eastAsia="hu-HU"/>
        </w:rPr>
        <w:t>,</w:t>
      </w:r>
    </w:p>
    <w:p w14:paraId="673B9F94" w14:textId="5AE4F3E3" w:rsidR="00CE45E8" w:rsidRDefault="00CE45E8" w:rsidP="00CE45E8">
      <w:pPr>
        <w:pStyle w:val="Listaszerbekezds"/>
        <w:numPr>
          <w:ilvl w:val="0"/>
          <w:numId w:val="16"/>
        </w:numPr>
        <w:suppressAutoHyphens w:val="0"/>
        <w:jc w:val="both"/>
        <w:rPr>
          <w:color w:val="000000"/>
          <w:lang w:eastAsia="hu-HU"/>
        </w:rPr>
      </w:pPr>
      <w:r w:rsidRPr="00CE45E8">
        <w:rPr>
          <w:color w:val="000000"/>
          <w:lang w:eastAsia="hu-HU"/>
        </w:rPr>
        <w:t>egyéb, az ajánlattevő által fontosnak ítélt körülmények, elképzelések és tervek bemutatása.</w:t>
      </w:r>
    </w:p>
    <w:p w14:paraId="1C6D23BC" w14:textId="74A725C6" w:rsidR="00C449D7" w:rsidRDefault="00C449D7" w:rsidP="00C449D7">
      <w:pPr>
        <w:suppressAutoHyphens w:val="0"/>
        <w:jc w:val="both"/>
        <w:rPr>
          <w:color w:val="000000"/>
          <w:lang w:eastAsia="hu-HU"/>
        </w:rPr>
      </w:pPr>
    </w:p>
    <w:p w14:paraId="4B610AB3" w14:textId="06BF1085" w:rsidR="00ED563F" w:rsidRDefault="00ED563F" w:rsidP="00C449D7">
      <w:pPr>
        <w:suppressAutoHyphens w:val="0"/>
        <w:jc w:val="both"/>
        <w:rPr>
          <w:color w:val="000000"/>
          <w:lang w:eastAsia="hu-HU"/>
        </w:rPr>
      </w:pPr>
      <w:r>
        <w:rPr>
          <w:color w:val="000000"/>
          <w:lang w:eastAsia="hu-HU"/>
        </w:rPr>
        <w:t xml:space="preserve">Az alapvető eszközök (kerékpár, bukósisak, futóbringa, KRESZ suli eszközcsomag) biztosítása bérbeadó feladata.  </w:t>
      </w:r>
    </w:p>
    <w:p w14:paraId="061C6D1E" w14:textId="77777777" w:rsidR="00ED563F" w:rsidRDefault="00ED563F" w:rsidP="00C449D7">
      <w:pPr>
        <w:suppressAutoHyphens w:val="0"/>
        <w:jc w:val="both"/>
        <w:rPr>
          <w:color w:val="000000"/>
          <w:lang w:eastAsia="hu-HU"/>
        </w:rPr>
      </w:pPr>
    </w:p>
    <w:p w14:paraId="22D809E9" w14:textId="77777777" w:rsidR="009A0AE7" w:rsidRPr="006C5851" w:rsidRDefault="009A0AE7" w:rsidP="009A0AE7">
      <w:pPr>
        <w:pStyle w:val="Szvegtrzs"/>
        <w:tabs>
          <w:tab w:val="left" w:pos="360"/>
          <w:tab w:val="left" w:pos="795"/>
        </w:tabs>
        <w:jc w:val="both"/>
        <w:rPr>
          <w:b/>
        </w:rPr>
      </w:pPr>
      <w:r w:rsidRPr="00627467">
        <w:rPr>
          <w:b/>
          <w:szCs w:val="24"/>
        </w:rPr>
        <w:t>A pályázat eredménytelenné nyilvánítása</w:t>
      </w:r>
      <w:r w:rsidRPr="006C5851">
        <w:rPr>
          <w:b/>
        </w:rPr>
        <w:t>:</w:t>
      </w:r>
    </w:p>
    <w:p w14:paraId="5501000B" w14:textId="77777777" w:rsidR="009A0AE7" w:rsidRPr="006C5851" w:rsidRDefault="009A0AE7" w:rsidP="009A0AE7">
      <w:pPr>
        <w:pStyle w:val="Szvegtrzs"/>
      </w:pPr>
      <w:r w:rsidRPr="006C5851">
        <w:t>A kiíró a Vagyonrendelet 28. § (2) bekezdése alapján fenntartja a jogot a pályázat indokolás nélküli eredménytelenné nyilvánítására.</w:t>
      </w:r>
    </w:p>
    <w:p w14:paraId="226B7C04" w14:textId="77777777" w:rsidR="009A0AE7" w:rsidRPr="006C5851" w:rsidRDefault="009A0AE7" w:rsidP="009A0AE7">
      <w:pPr>
        <w:pStyle w:val="Szvegtrzs"/>
        <w:tabs>
          <w:tab w:val="left" w:pos="360"/>
          <w:tab w:val="left" w:pos="795"/>
        </w:tabs>
        <w:spacing w:before="360"/>
        <w:rPr>
          <w:b/>
        </w:rPr>
      </w:pPr>
      <w:r w:rsidRPr="006C5851">
        <w:rPr>
          <w:b/>
        </w:rPr>
        <w:t>Az ajánlatok felbontásának helye, ideje, módja</w:t>
      </w:r>
    </w:p>
    <w:p w14:paraId="10816D03" w14:textId="77777777" w:rsidR="009A0AE7" w:rsidRPr="006C5851" w:rsidRDefault="009A0AE7" w:rsidP="009A0AE7">
      <w:pPr>
        <w:rPr>
          <w:rFonts w:cs="Times New Roman"/>
          <w:u w:val="single"/>
        </w:rPr>
      </w:pPr>
      <w:r w:rsidRPr="006C5851">
        <w:rPr>
          <w:rFonts w:cs="Times New Roman"/>
          <w:u w:val="single"/>
        </w:rPr>
        <w:t>Az ajánlatok felbontásának helye:</w:t>
      </w:r>
    </w:p>
    <w:p w14:paraId="503FD179" w14:textId="77777777" w:rsidR="009A0AE7" w:rsidRPr="006C5851" w:rsidRDefault="009A0AE7" w:rsidP="009A0AE7">
      <w:pPr>
        <w:rPr>
          <w:rFonts w:cs="Times New Roman"/>
        </w:rPr>
      </w:pPr>
    </w:p>
    <w:p w14:paraId="32C32260" w14:textId="77777777" w:rsidR="00B860E4" w:rsidRPr="0013070E" w:rsidRDefault="00B860E4" w:rsidP="00B860E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Hírös Sport Nonprofit Kft</w:t>
      </w:r>
      <w:r w:rsidRPr="0013070E">
        <w:rPr>
          <w:rFonts w:cs="Times New Roman"/>
          <w:szCs w:val="24"/>
        </w:rPr>
        <w:t xml:space="preserve"> (6000 Kecskemét</w:t>
      </w:r>
      <w:r>
        <w:rPr>
          <w:rFonts w:cs="Times New Roman"/>
          <w:szCs w:val="24"/>
        </w:rPr>
        <w:t>, Olimpia utca 1/A</w:t>
      </w:r>
      <w:r w:rsidRPr="0013070E">
        <w:rPr>
          <w:rFonts w:cs="Times New Roman"/>
          <w:szCs w:val="24"/>
        </w:rPr>
        <w:t xml:space="preserve">.), </w:t>
      </w:r>
      <w:r>
        <w:rPr>
          <w:rFonts w:cs="Times New Roman"/>
          <w:szCs w:val="24"/>
        </w:rPr>
        <w:t>személyesen az ügyvezetői titkárságon</w:t>
      </w:r>
    </w:p>
    <w:p w14:paraId="1E3BDE98" w14:textId="77777777" w:rsidR="009A0AE7" w:rsidRPr="006C5851" w:rsidRDefault="009A0AE7" w:rsidP="009A0AE7">
      <w:pPr>
        <w:rPr>
          <w:rFonts w:cs="Times New Roman"/>
        </w:rPr>
      </w:pPr>
    </w:p>
    <w:p w14:paraId="79D721E4" w14:textId="77777777" w:rsidR="009A0AE7" w:rsidRPr="006C5851" w:rsidRDefault="009A0AE7" w:rsidP="009A0AE7">
      <w:pPr>
        <w:rPr>
          <w:rFonts w:cs="Times New Roman"/>
          <w:u w:val="single"/>
        </w:rPr>
      </w:pPr>
      <w:r w:rsidRPr="006C5851">
        <w:rPr>
          <w:rFonts w:cs="Times New Roman"/>
          <w:u w:val="single"/>
        </w:rPr>
        <w:t>Az ajánlatok felbontásának ideje:</w:t>
      </w:r>
    </w:p>
    <w:p w14:paraId="4D3C1C44" w14:textId="77777777" w:rsidR="009A0AE7" w:rsidRPr="006C5851" w:rsidRDefault="009A0AE7" w:rsidP="009A0AE7">
      <w:pPr>
        <w:rPr>
          <w:rFonts w:cs="Times New Roman"/>
        </w:rPr>
      </w:pPr>
    </w:p>
    <w:p w14:paraId="16154109" w14:textId="59D793A9" w:rsidR="009A0AE7" w:rsidRPr="006C5851" w:rsidRDefault="009A0AE7" w:rsidP="009A0AE7">
      <w:pPr>
        <w:rPr>
          <w:rFonts w:cs="Times New Roman"/>
        </w:rPr>
      </w:pPr>
      <w:r w:rsidRPr="006C5851">
        <w:rPr>
          <w:rFonts w:cs="Times New Roman"/>
        </w:rPr>
        <w:t xml:space="preserve">A pályázatok bontására </w:t>
      </w:r>
      <w:r w:rsidRPr="006C5851">
        <w:rPr>
          <w:rFonts w:cs="Times New Roman"/>
          <w:b/>
        </w:rPr>
        <w:t>202</w:t>
      </w:r>
      <w:r w:rsidR="00ED563F">
        <w:rPr>
          <w:rFonts w:cs="Times New Roman"/>
          <w:b/>
        </w:rPr>
        <w:t>2</w:t>
      </w:r>
      <w:r w:rsidRPr="006C5851">
        <w:rPr>
          <w:rFonts w:cs="Times New Roman"/>
          <w:b/>
        </w:rPr>
        <w:t xml:space="preserve">. </w:t>
      </w:r>
      <w:r w:rsidR="00ED563F">
        <w:rPr>
          <w:rFonts w:cs="Times New Roman"/>
          <w:b/>
        </w:rPr>
        <w:t>március 3</w:t>
      </w:r>
      <w:r w:rsidR="00F8006F">
        <w:rPr>
          <w:rFonts w:cs="Times New Roman"/>
          <w:b/>
        </w:rPr>
        <w:t xml:space="preserve">. </w:t>
      </w:r>
      <w:r w:rsidRPr="006C5851">
        <w:rPr>
          <w:rFonts w:cs="Times New Roman"/>
          <w:b/>
        </w:rPr>
        <w:t xml:space="preserve">napján </w:t>
      </w:r>
      <w:r w:rsidR="00506295">
        <w:rPr>
          <w:rFonts w:cs="Times New Roman"/>
          <w:b/>
        </w:rPr>
        <w:t>1</w:t>
      </w:r>
      <w:r w:rsidR="00ED563F">
        <w:rPr>
          <w:rFonts w:cs="Times New Roman"/>
          <w:b/>
        </w:rPr>
        <w:t>2</w:t>
      </w:r>
      <w:r w:rsidR="00B860E4">
        <w:rPr>
          <w:rFonts w:cs="Times New Roman"/>
          <w:b/>
        </w:rPr>
        <w:t xml:space="preserve"> </w:t>
      </w:r>
      <w:r w:rsidRPr="006C5851">
        <w:rPr>
          <w:rFonts w:cs="Times New Roman"/>
          <w:b/>
        </w:rPr>
        <w:t>óra</w:t>
      </w:r>
      <w:r w:rsidR="00ED563F">
        <w:rPr>
          <w:rFonts w:cs="Times New Roman"/>
          <w:b/>
        </w:rPr>
        <w:t xml:space="preserve"> 10 perckor</w:t>
      </w:r>
      <w:r w:rsidR="00506295">
        <w:rPr>
          <w:rFonts w:cs="Times New Roman"/>
          <w:b/>
        </w:rPr>
        <w:t xml:space="preserve"> </w:t>
      </w:r>
      <w:r w:rsidRPr="006C5851">
        <w:rPr>
          <w:rFonts w:cs="Times New Roman"/>
        </w:rPr>
        <w:t>kerül sor.</w:t>
      </w:r>
    </w:p>
    <w:p w14:paraId="486CB210" w14:textId="77777777" w:rsidR="009A0AE7" w:rsidRPr="006C5851" w:rsidRDefault="009A0AE7" w:rsidP="009A0AE7">
      <w:pPr>
        <w:pStyle w:val="Szvegtrzs"/>
      </w:pPr>
    </w:p>
    <w:p w14:paraId="0CF7E7B5" w14:textId="77777777" w:rsidR="009A0AE7" w:rsidRPr="0013070E" w:rsidRDefault="009A0AE7" w:rsidP="009A0AE7">
      <w:pPr>
        <w:spacing w:before="120" w:after="120"/>
        <w:jc w:val="both"/>
        <w:rPr>
          <w:rFonts w:cs="Times New Roman"/>
          <w:b/>
          <w:szCs w:val="24"/>
        </w:rPr>
      </w:pPr>
      <w:r w:rsidRPr="0013070E">
        <w:rPr>
          <w:rFonts w:cs="Times New Roman"/>
          <w:b/>
          <w:szCs w:val="24"/>
        </w:rPr>
        <w:t>A pályázat és az ajánlatok elbírálása:</w:t>
      </w:r>
    </w:p>
    <w:p w14:paraId="1D80C0B4" w14:textId="77777777" w:rsidR="009A0AE7" w:rsidRPr="0013070E" w:rsidRDefault="009A0AE7" w:rsidP="009A0AE7">
      <w:pPr>
        <w:spacing w:before="120" w:after="120"/>
        <w:rPr>
          <w:rFonts w:cs="Times New Roman"/>
          <w:szCs w:val="24"/>
          <w:u w:val="single"/>
        </w:rPr>
      </w:pPr>
      <w:r w:rsidRPr="0013070E">
        <w:rPr>
          <w:rFonts w:cs="Times New Roman"/>
          <w:szCs w:val="24"/>
          <w:u w:val="single"/>
        </w:rPr>
        <w:t>Az elbírálás ideje:</w:t>
      </w:r>
    </w:p>
    <w:p w14:paraId="6F6D8AD6" w14:textId="07438A00" w:rsidR="009A0AE7" w:rsidRPr="0013070E" w:rsidRDefault="009A0AE7" w:rsidP="009A0AE7">
      <w:pPr>
        <w:spacing w:before="120" w:after="120"/>
        <w:jc w:val="both"/>
        <w:rPr>
          <w:rFonts w:cs="Times New Roman"/>
          <w:szCs w:val="24"/>
        </w:rPr>
      </w:pPr>
      <w:r w:rsidRPr="0013070E">
        <w:rPr>
          <w:rFonts w:cs="Times New Roman"/>
          <w:szCs w:val="24"/>
        </w:rPr>
        <w:t>A pályázat és az egyes ajánlatok elbírálására az ajánlati kötöttség időtartamán belül kerül sor.</w:t>
      </w:r>
    </w:p>
    <w:p w14:paraId="58741E97" w14:textId="77777777" w:rsidR="009A0AE7" w:rsidRPr="0013070E" w:rsidRDefault="009A0AE7" w:rsidP="009A0AE7">
      <w:pPr>
        <w:spacing w:before="120" w:after="120"/>
        <w:rPr>
          <w:rFonts w:cs="Times New Roman"/>
          <w:szCs w:val="24"/>
          <w:u w:val="single"/>
        </w:rPr>
      </w:pPr>
      <w:r w:rsidRPr="0013070E">
        <w:rPr>
          <w:rFonts w:cs="Times New Roman"/>
          <w:szCs w:val="24"/>
          <w:u w:val="single"/>
        </w:rPr>
        <w:t>Az elbírálásra jogosult:</w:t>
      </w:r>
    </w:p>
    <w:p w14:paraId="79C66197" w14:textId="3B441B85" w:rsidR="009A0AE7" w:rsidRPr="00EC2F21" w:rsidRDefault="009A0AE7" w:rsidP="009A0AE7">
      <w:pPr>
        <w:jc w:val="both"/>
      </w:pPr>
      <w:r>
        <w:t xml:space="preserve">A pályázat eredményességéről, vagy eredménytelenségéről, a benyújtott ajánlatok </w:t>
      </w:r>
      <w:r w:rsidRPr="00EC2F21">
        <w:t>érvényességéről, az ajánlatok sorrendjéről, elbírálásáról</w:t>
      </w:r>
      <w:r w:rsidR="00B860E4" w:rsidRPr="00EC2F21">
        <w:t xml:space="preserve"> az ajánlatkérő</w:t>
      </w:r>
      <w:r w:rsidRPr="00EC2F21">
        <w:t xml:space="preserve"> dönt.   </w:t>
      </w:r>
    </w:p>
    <w:p w14:paraId="3214D978" w14:textId="09B6B317" w:rsidR="009A0AE7" w:rsidRPr="00EC2F21" w:rsidRDefault="009A0AE7" w:rsidP="009A0AE7">
      <w:pPr>
        <w:spacing w:before="120" w:after="120"/>
        <w:jc w:val="both"/>
        <w:rPr>
          <w:rFonts w:cs="Times New Roman"/>
          <w:szCs w:val="24"/>
        </w:rPr>
      </w:pPr>
      <w:r w:rsidRPr="00EC2F21">
        <w:rPr>
          <w:rFonts w:cs="Times New Roman"/>
          <w:szCs w:val="24"/>
        </w:rPr>
        <w:t xml:space="preserve">A </w:t>
      </w:r>
      <w:r w:rsidR="00EC2F21" w:rsidRPr="00EC2F21">
        <w:rPr>
          <w:rFonts w:cs="Times New Roman"/>
          <w:szCs w:val="24"/>
        </w:rPr>
        <w:t>pályázat kiíró</w:t>
      </w:r>
      <w:r w:rsidRPr="00EC2F21">
        <w:rPr>
          <w:rFonts w:cs="Times New Roman"/>
          <w:szCs w:val="24"/>
        </w:rPr>
        <w:t xml:space="preserve"> a benyújtott ajánlatokat az összességében legelőnyösebb ajánlat szempontja szerint értékeli a szolgáltatás és ellenszolgáltatás értékarányosságára tekintettel. </w:t>
      </w:r>
    </w:p>
    <w:p w14:paraId="64E7B140" w14:textId="77777777" w:rsidR="009A0AE7" w:rsidRPr="006C5851" w:rsidRDefault="009A0AE7" w:rsidP="009A0AE7">
      <w:pPr>
        <w:pStyle w:val="Szvegtrzs"/>
        <w:tabs>
          <w:tab w:val="left" w:pos="360"/>
          <w:tab w:val="left" w:pos="795"/>
        </w:tabs>
        <w:rPr>
          <w:b/>
        </w:rPr>
      </w:pPr>
      <w:r w:rsidRPr="006C5851">
        <w:rPr>
          <w:b/>
        </w:rPr>
        <w:lastRenderedPageBreak/>
        <w:t>Az eredményhirdetés módja:</w:t>
      </w:r>
    </w:p>
    <w:p w14:paraId="2787CA3B" w14:textId="1FE9A494" w:rsidR="009A0AE7" w:rsidRDefault="009A0AE7" w:rsidP="009A0AE7">
      <w:pPr>
        <w:rPr>
          <w:rFonts w:cs="Times New Roman"/>
        </w:rPr>
      </w:pPr>
      <w:r w:rsidRPr="006C5851">
        <w:rPr>
          <w:rFonts w:cs="Times New Roman"/>
        </w:rPr>
        <w:t>A pályázókat a döntést követően írásban értesítjük az elbírálás eredményéről.</w:t>
      </w:r>
    </w:p>
    <w:p w14:paraId="615B917D" w14:textId="10E94C71" w:rsidR="00B860E4" w:rsidRDefault="00B860E4" w:rsidP="009A0AE7">
      <w:pPr>
        <w:rPr>
          <w:rFonts w:cs="Times New Roman"/>
        </w:rPr>
      </w:pPr>
    </w:p>
    <w:p w14:paraId="74B095C9" w14:textId="7989717F" w:rsidR="00647AE9" w:rsidRPr="0010759A" w:rsidRDefault="009A0AE7" w:rsidP="0010759A">
      <w:pPr>
        <w:pStyle w:val="Szvegtrzs"/>
        <w:tabs>
          <w:tab w:val="left" w:pos="360"/>
          <w:tab w:val="left" w:pos="795"/>
        </w:tabs>
        <w:rPr>
          <w:b/>
        </w:rPr>
      </w:pPr>
      <w:r w:rsidRPr="006C5851">
        <w:rPr>
          <w:b/>
        </w:rPr>
        <w:t>A</w:t>
      </w:r>
      <w:r w:rsidR="00B860E4">
        <w:rPr>
          <w:b/>
        </w:rPr>
        <w:t xml:space="preserve"> bérleti </w:t>
      </w:r>
      <w:r w:rsidRPr="006C5851">
        <w:rPr>
          <w:b/>
        </w:rPr>
        <w:t>szerződés megkötésének helye és időpontja:</w:t>
      </w:r>
    </w:p>
    <w:p w14:paraId="7F95AAE5" w14:textId="756311D9" w:rsidR="009A0AE7" w:rsidRPr="006C5851" w:rsidRDefault="009A0AE7" w:rsidP="009A0AE7">
      <w:pPr>
        <w:pStyle w:val="Szvegtrzs"/>
        <w:rPr>
          <w:u w:val="single"/>
        </w:rPr>
      </w:pPr>
      <w:r w:rsidRPr="006C5851">
        <w:rPr>
          <w:u w:val="single"/>
        </w:rPr>
        <w:t>A szerződéskötés helye:</w:t>
      </w:r>
    </w:p>
    <w:p w14:paraId="5E4BE3B9" w14:textId="206C0E3F" w:rsidR="00B860E4" w:rsidRDefault="00B860E4" w:rsidP="00B860E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Hírös Sport Nonprofit Kft</w:t>
      </w:r>
      <w:r w:rsidRPr="0013070E">
        <w:rPr>
          <w:rFonts w:cs="Times New Roman"/>
          <w:szCs w:val="24"/>
        </w:rPr>
        <w:t xml:space="preserve"> (6000 Kecskemét</w:t>
      </w:r>
      <w:r>
        <w:rPr>
          <w:rFonts w:cs="Times New Roman"/>
          <w:szCs w:val="24"/>
        </w:rPr>
        <w:t>, Olimpia utca 1/A</w:t>
      </w:r>
      <w:r w:rsidRPr="0013070E">
        <w:rPr>
          <w:rFonts w:cs="Times New Roman"/>
          <w:szCs w:val="24"/>
        </w:rPr>
        <w:t xml:space="preserve">.), </w:t>
      </w:r>
      <w:r>
        <w:rPr>
          <w:rFonts w:cs="Times New Roman"/>
          <w:szCs w:val="24"/>
        </w:rPr>
        <w:t>személyesen az ügyvezetői titkárságon</w:t>
      </w:r>
    </w:p>
    <w:p w14:paraId="6C6B38C9" w14:textId="77777777" w:rsidR="00B860E4" w:rsidRPr="0013070E" w:rsidRDefault="00B860E4" w:rsidP="00B860E4">
      <w:pPr>
        <w:jc w:val="both"/>
        <w:rPr>
          <w:rFonts w:cs="Times New Roman"/>
          <w:szCs w:val="24"/>
        </w:rPr>
      </w:pPr>
    </w:p>
    <w:p w14:paraId="4B9EC162" w14:textId="77777777" w:rsidR="009A0AE7" w:rsidRPr="006C5851" w:rsidRDefault="009A0AE7" w:rsidP="009A0AE7">
      <w:pPr>
        <w:pStyle w:val="Szvegtrzs"/>
        <w:rPr>
          <w:u w:val="single"/>
        </w:rPr>
      </w:pPr>
      <w:r w:rsidRPr="006C5851">
        <w:rPr>
          <w:u w:val="single"/>
        </w:rPr>
        <w:t>A szerződéskötés időpontja:</w:t>
      </w:r>
    </w:p>
    <w:p w14:paraId="246DB5BB" w14:textId="77777777" w:rsidR="009A0AE7" w:rsidRPr="006C5851" w:rsidRDefault="009A0AE7" w:rsidP="009A0AE7">
      <w:pPr>
        <w:pStyle w:val="Szvegtrzs"/>
        <w:rPr>
          <w:bCs/>
          <w:kern w:val="2"/>
        </w:rPr>
      </w:pPr>
      <w:r w:rsidRPr="006C5851">
        <w:rPr>
          <w:bCs/>
          <w:kern w:val="2"/>
        </w:rPr>
        <w:t>A nyertes pályázót az elbírálásról szóló levélben tájékoztatjuk a szerződéskötés időpontjáról.</w:t>
      </w:r>
    </w:p>
    <w:p w14:paraId="1FE17FCE" w14:textId="77777777" w:rsidR="009A0AE7" w:rsidRPr="006C5851" w:rsidRDefault="009A0AE7" w:rsidP="009A0AE7">
      <w:pPr>
        <w:suppressAutoHyphens w:val="0"/>
        <w:jc w:val="both"/>
        <w:rPr>
          <w:rFonts w:cs="Times New Roman"/>
          <w:bCs/>
          <w:lang w:eastAsia="hu-HU"/>
        </w:rPr>
      </w:pPr>
    </w:p>
    <w:p w14:paraId="3A61F672" w14:textId="383BAFBC" w:rsidR="009A0AE7" w:rsidRDefault="009A0AE7" w:rsidP="004C503D">
      <w:pPr>
        <w:jc w:val="both"/>
        <w:rPr>
          <w:rFonts w:cs="Times New Roman"/>
          <w:bCs/>
          <w:lang w:eastAsia="hu-HU"/>
        </w:rPr>
      </w:pPr>
      <w:r w:rsidRPr="006C5851">
        <w:rPr>
          <w:rFonts w:cs="Times New Roman"/>
          <w:bCs/>
          <w:lang w:eastAsia="hu-HU"/>
        </w:rPr>
        <w:t xml:space="preserve">A jelen pályázati felhívásban nem szabályozott kérdésekben </w:t>
      </w:r>
      <w:r w:rsidRPr="006C5851">
        <w:rPr>
          <w:rFonts w:cs="Times New Roman"/>
        </w:rPr>
        <w:t xml:space="preserve">az </w:t>
      </w:r>
      <w:proofErr w:type="spellStart"/>
      <w:r w:rsidRPr="006C5851">
        <w:rPr>
          <w:rFonts w:cs="Times New Roman"/>
        </w:rPr>
        <w:t>Nvtv</w:t>
      </w:r>
      <w:proofErr w:type="spellEnd"/>
      <w:r w:rsidRPr="006C5851">
        <w:rPr>
          <w:rFonts w:cs="Times New Roman"/>
        </w:rPr>
        <w:t xml:space="preserve">-ben és a </w:t>
      </w:r>
      <w:r>
        <w:rPr>
          <w:rFonts w:cs="Times New Roman"/>
        </w:rPr>
        <w:t>V</w:t>
      </w:r>
      <w:r w:rsidRPr="006C5851">
        <w:rPr>
          <w:rFonts w:cs="Times New Roman"/>
        </w:rPr>
        <w:t>agyonrendeletben</w:t>
      </w:r>
      <w:r w:rsidRPr="006C5851">
        <w:rPr>
          <w:rFonts w:cs="Times New Roman"/>
          <w:bCs/>
          <w:iCs/>
        </w:rPr>
        <w:t xml:space="preserve"> </w:t>
      </w:r>
      <w:r w:rsidRPr="006C5851">
        <w:rPr>
          <w:rFonts w:cs="Times New Roman"/>
          <w:bCs/>
          <w:lang w:eastAsia="hu-HU"/>
        </w:rPr>
        <w:t xml:space="preserve">foglaltak irányadóak. </w:t>
      </w:r>
    </w:p>
    <w:sectPr w:rsidR="009A0AE7" w:rsidSect="00647AE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F85BF" w14:textId="77777777" w:rsidR="00B55EDF" w:rsidRDefault="00B55EDF" w:rsidP="00944E44">
      <w:r>
        <w:separator/>
      </w:r>
    </w:p>
  </w:endnote>
  <w:endnote w:type="continuationSeparator" w:id="0">
    <w:p w14:paraId="11FCD431" w14:textId="77777777" w:rsidR="00B55EDF" w:rsidRDefault="00B55EDF" w:rsidP="0094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DC6E" w14:textId="77777777" w:rsidR="00B55EDF" w:rsidRDefault="00B55EDF" w:rsidP="00944E44">
      <w:r>
        <w:separator/>
      </w:r>
    </w:p>
  </w:footnote>
  <w:footnote w:type="continuationSeparator" w:id="0">
    <w:p w14:paraId="3F10971C" w14:textId="77777777" w:rsidR="00B55EDF" w:rsidRDefault="00B55EDF" w:rsidP="00944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1A12875"/>
    <w:multiLevelType w:val="hybridMultilevel"/>
    <w:tmpl w:val="26A25E78"/>
    <w:lvl w:ilvl="0" w:tplc="1E96C8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137"/>
    <w:multiLevelType w:val="hybridMultilevel"/>
    <w:tmpl w:val="CD689E2E"/>
    <w:lvl w:ilvl="0" w:tplc="2882891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E445F"/>
    <w:multiLevelType w:val="hybridMultilevel"/>
    <w:tmpl w:val="759EC2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6997"/>
    <w:multiLevelType w:val="hybridMultilevel"/>
    <w:tmpl w:val="187C974C"/>
    <w:lvl w:ilvl="0" w:tplc="1982D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C1283"/>
    <w:multiLevelType w:val="hybridMultilevel"/>
    <w:tmpl w:val="D6DC5C04"/>
    <w:lvl w:ilvl="0" w:tplc="F2D0A82A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Symbol" w:hAnsi="Symbol" w:cs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F2B8F"/>
    <w:multiLevelType w:val="hybridMultilevel"/>
    <w:tmpl w:val="EEEA2B8E"/>
    <w:lvl w:ilvl="0" w:tplc="EC7A8EF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1736E13"/>
    <w:multiLevelType w:val="hybridMultilevel"/>
    <w:tmpl w:val="3732F12E"/>
    <w:lvl w:ilvl="0" w:tplc="040E0017">
      <w:start w:val="1"/>
      <w:numFmt w:val="lowerLetter"/>
      <w:lvlText w:val="%1)"/>
      <w:lvlJc w:val="left"/>
      <w:pPr>
        <w:ind w:left="1425" w:hanging="360"/>
      </w:p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>
      <w:start w:val="1"/>
      <w:numFmt w:val="lowerRoman"/>
      <w:lvlText w:val="%3."/>
      <w:lvlJc w:val="right"/>
      <w:pPr>
        <w:ind w:left="2865" w:hanging="180"/>
      </w:pPr>
    </w:lvl>
    <w:lvl w:ilvl="3" w:tplc="040E000F">
      <w:start w:val="1"/>
      <w:numFmt w:val="decimal"/>
      <w:lvlText w:val="%4."/>
      <w:lvlJc w:val="left"/>
      <w:pPr>
        <w:ind w:left="3585" w:hanging="360"/>
      </w:pPr>
    </w:lvl>
    <w:lvl w:ilvl="4" w:tplc="040E0019">
      <w:start w:val="1"/>
      <w:numFmt w:val="lowerLetter"/>
      <w:lvlText w:val="%5."/>
      <w:lvlJc w:val="left"/>
      <w:pPr>
        <w:ind w:left="4305" w:hanging="360"/>
      </w:pPr>
    </w:lvl>
    <w:lvl w:ilvl="5" w:tplc="040E001B">
      <w:start w:val="1"/>
      <w:numFmt w:val="lowerRoman"/>
      <w:lvlText w:val="%6."/>
      <w:lvlJc w:val="right"/>
      <w:pPr>
        <w:ind w:left="5025" w:hanging="180"/>
      </w:pPr>
    </w:lvl>
    <w:lvl w:ilvl="6" w:tplc="040E000F">
      <w:start w:val="1"/>
      <w:numFmt w:val="decimal"/>
      <w:lvlText w:val="%7."/>
      <w:lvlJc w:val="left"/>
      <w:pPr>
        <w:ind w:left="5745" w:hanging="360"/>
      </w:pPr>
    </w:lvl>
    <w:lvl w:ilvl="7" w:tplc="040E0019">
      <w:start w:val="1"/>
      <w:numFmt w:val="lowerLetter"/>
      <w:lvlText w:val="%8."/>
      <w:lvlJc w:val="left"/>
      <w:pPr>
        <w:ind w:left="6465" w:hanging="360"/>
      </w:pPr>
    </w:lvl>
    <w:lvl w:ilvl="8" w:tplc="040E001B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4B91301"/>
    <w:multiLevelType w:val="hybridMultilevel"/>
    <w:tmpl w:val="EC063C52"/>
    <w:lvl w:ilvl="0" w:tplc="B4C45A14">
      <w:start w:val="201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9E0E20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E770D"/>
    <w:multiLevelType w:val="hybridMultilevel"/>
    <w:tmpl w:val="F6BC2400"/>
    <w:lvl w:ilvl="0" w:tplc="6BC6016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8D500FD"/>
    <w:multiLevelType w:val="hybridMultilevel"/>
    <w:tmpl w:val="F5C42C8C"/>
    <w:lvl w:ilvl="0" w:tplc="FEE65442">
      <w:start w:val="19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DBE647E"/>
    <w:multiLevelType w:val="hybridMultilevel"/>
    <w:tmpl w:val="8E20D270"/>
    <w:lvl w:ilvl="0" w:tplc="C64CFABC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92ED1"/>
    <w:multiLevelType w:val="hybridMultilevel"/>
    <w:tmpl w:val="818E825A"/>
    <w:lvl w:ilvl="0" w:tplc="B4C45A14">
      <w:start w:val="201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F489E"/>
    <w:multiLevelType w:val="hybridMultilevel"/>
    <w:tmpl w:val="23806B26"/>
    <w:lvl w:ilvl="0" w:tplc="A2005F36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F7BB1"/>
    <w:multiLevelType w:val="hybridMultilevel"/>
    <w:tmpl w:val="1E283F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6000E"/>
    <w:multiLevelType w:val="hybridMultilevel"/>
    <w:tmpl w:val="B69037D8"/>
    <w:lvl w:ilvl="0" w:tplc="EA1840B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15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  <w:num w:numId="12">
    <w:abstractNumId w:val="10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</w:num>
  <w:num w:numId="18">
    <w:abstractNumId w:val="4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E7"/>
    <w:rsid w:val="00036B4D"/>
    <w:rsid w:val="000E4CC8"/>
    <w:rsid w:val="0010759A"/>
    <w:rsid w:val="00125BDB"/>
    <w:rsid w:val="001E246C"/>
    <w:rsid w:val="00250B39"/>
    <w:rsid w:val="00295E7C"/>
    <w:rsid w:val="002C1992"/>
    <w:rsid w:val="003231EF"/>
    <w:rsid w:val="003A5FB7"/>
    <w:rsid w:val="003D2DA3"/>
    <w:rsid w:val="003E58EF"/>
    <w:rsid w:val="004300F9"/>
    <w:rsid w:val="00445D8E"/>
    <w:rsid w:val="00472A08"/>
    <w:rsid w:val="0047398E"/>
    <w:rsid w:val="004B54EA"/>
    <w:rsid w:val="004C503D"/>
    <w:rsid w:val="00506295"/>
    <w:rsid w:val="00555B40"/>
    <w:rsid w:val="005913E8"/>
    <w:rsid w:val="005B1785"/>
    <w:rsid w:val="005F7071"/>
    <w:rsid w:val="00647AE9"/>
    <w:rsid w:val="006A0037"/>
    <w:rsid w:val="006A532E"/>
    <w:rsid w:val="00741E63"/>
    <w:rsid w:val="007A1F8E"/>
    <w:rsid w:val="007A3AEA"/>
    <w:rsid w:val="007B2748"/>
    <w:rsid w:val="008030D0"/>
    <w:rsid w:val="00820365"/>
    <w:rsid w:val="0083518D"/>
    <w:rsid w:val="00836890"/>
    <w:rsid w:val="00866EFB"/>
    <w:rsid w:val="0087106D"/>
    <w:rsid w:val="00876F78"/>
    <w:rsid w:val="009065D4"/>
    <w:rsid w:val="009174E8"/>
    <w:rsid w:val="00944E44"/>
    <w:rsid w:val="00957B59"/>
    <w:rsid w:val="009A0AE7"/>
    <w:rsid w:val="009E09C3"/>
    <w:rsid w:val="00A316D4"/>
    <w:rsid w:val="00A54FF1"/>
    <w:rsid w:val="00A66789"/>
    <w:rsid w:val="00A77B06"/>
    <w:rsid w:val="00A831F8"/>
    <w:rsid w:val="00AA5B42"/>
    <w:rsid w:val="00AB56C6"/>
    <w:rsid w:val="00AF5016"/>
    <w:rsid w:val="00B42F2B"/>
    <w:rsid w:val="00B55EDF"/>
    <w:rsid w:val="00B860E4"/>
    <w:rsid w:val="00B9268B"/>
    <w:rsid w:val="00B97884"/>
    <w:rsid w:val="00BF3546"/>
    <w:rsid w:val="00C449D7"/>
    <w:rsid w:val="00CE386D"/>
    <w:rsid w:val="00CE45E8"/>
    <w:rsid w:val="00D25E1D"/>
    <w:rsid w:val="00DC0AA5"/>
    <w:rsid w:val="00DD3971"/>
    <w:rsid w:val="00DF7BF0"/>
    <w:rsid w:val="00E407BC"/>
    <w:rsid w:val="00E80960"/>
    <w:rsid w:val="00E84B36"/>
    <w:rsid w:val="00EC2F21"/>
    <w:rsid w:val="00ED563F"/>
    <w:rsid w:val="00F8006F"/>
    <w:rsid w:val="00FB799A"/>
    <w:rsid w:val="00F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85D7"/>
  <w15:chartTrackingRefBased/>
  <w15:docId w15:val="{07C458CE-8B1F-46B3-AE4E-936E1303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0AE7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A0AE7"/>
    <w:pPr>
      <w:spacing w:after="120"/>
    </w:pPr>
    <w:rPr>
      <w:rFonts w:cs="Times New Roman"/>
    </w:rPr>
  </w:style>
  <w:style w:type="character" w:customStyle="1" w:styleId="SzvegtrzsChar">
    <w:name w:val="Szövegtörzs Char"/>
    <w:basedOn w:val="Bekezdsalapbettpusa"/>
    <w:link w:val="Szvegtrzs"/>
    <w:rsid w:val="009A0AE7"/>
    <w:rPr>
      <w:rFonts w:ascii="Times New Roman" w:eastAsia="Calibri" w:hAnsi="Times New Roman" w:cs="Times New Roman"/>
      <w:sz w:val="24"/>
      <w:lang w:eastAsia="ar-SA"/>
    </w:rPr>
  </w:style>
  <w:style w:type="paragraph" w:customStyle="1" w:styleId="Default">
    <w:name w:val="Default"/>
    <w:rsid w:val="009A0A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Style1">
    <w:name w:val="Style 1"/>
    <w:uiPriority w:val="99"/>
    <w:rsid w:val="009A0AE7"/>
    <w:pPr>
      <w:widowControl w:val="0"/>
      <w:autoSpaceDE w:val="0"/>
      <w:autoSpaceDN w:val="0"/>
      <w:spacing w:before="252" w:after="0" w:line="240" w:lineRule="auto"/>
    </w:pPr>
    <w:rPr>
      <w:rFonts w:ascii="Arial" w:eastAsia="Times New Roman" w:hAnsi="Arial" w:cs="Arial"/>
      <w:lang w:val="en-US" w:eastAsia="hu-HU"/>
    </w:rPr>
  </w:style>
  <w:style w:type="character" w:styleId="Kiemels2">
    <w:name w:val="Strong"/>
    <w:uiPriority w:val="22"/>
    <w:qFormat/>
    <w:rsid w:val="009A0AE7"/>
    <w:rPr>
      <w:b/>
      <w:bCs/>
    </w:rPr>
  </w:style>
  <w:style w:type="paragraph" w:styleId="Cm">
    <w:name w:val="Title"/>
    <w:basedOn w:val="Norml"/>
    <w:next w:val="Norml"/>
    <w:link w:val="CmChar"/>
    <w:qFormat/>
    <w:rsid w:val="009A0AE7"/>
    <w:pPr>
      <w:jc w:val="center"/>
    </w:pPr>
    <w:rPr>
      <w:rFonts w:ascii="Arial" w:eastAsia="Times New Roman" w:hAnsi="Arial" w:cs="Times New Roman"/>
      <w:b/>
      <w:i/>
      <w:szCs w:val="20"/>
    </w:rPr>
  </w:style>
  <w:style w:type="character" w:customStyle="1" w:styleId="CmChar">
    <w:name w:val="Cím Char"/>
    <w:basedOn w:val="Bekezdsalapbettpusa"/>
    <w:link w:val="Cm"/>
    <w:rsid w:val="009A0AE7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customStyle="1" w:styleId="Style2">
    <w:name w:val="Style 2"/>
    <w:uiPriority w:val="99"/>
    <w:rsid w:val="009A0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Nincstrkz">
    <w:name w:val="No Spacing"/>
    <w:uiPriority w:val="1"/>
    <w:qFormat/>
    <w:rsid w:val="009A0AE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9A0AE7"/>
    <w:pPr>
      <w:widowControl w:val="0"/>
      <w:ind w:left="708"/>
      <w:jc w:val="both"/>
    </w:pPr>
    <w:rPr>
      <w:rFonts w:eastAsia="Lucida Sans Unicode" w:cs="Times New Roman"/>
      <w:color w:val="FF0000"/>
      <w:szCs w:val="24"/>
    </w:rPr>
  </w:style>
  <w:style w:type="character" w:customStyle="1" w:styleId="Bekezdsalapbettpusa1">
    <w:name w:val="Bekezdés alapbetűtípusa1"/>
    <w:rsid w:val="009A0AE7"/>
  </w:style>
  <w:style w:type="table" w:styleId="Rcsostblzat">
    <w:name w:val="Table Grid"/>
    <w:basedOn w:val="Normltblzat"/>
    <w:uiPriority w:val="59"/>
    <w:rsid w:val="009A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250B39"/>
    <w:rPr>
      <w:color w:val="0000FF"/>
      <w:u w:val="single"/>
    </w:rPr>
  </w:style>
  <w:style w:type="paragraph" w:styleId="Listaszerbekezds">
    <w:name w:val="List Paragraph"/>
    <w:basedOn w:val="Norml"/>
    <w:qFormat/>
    <w:rsid w:val="00250B39"/>
    <w:pPr>
      <w:ind w:left="720"/>
      <w:contextualSpacing/>
    </w:pPr>
    <w:rPr>
      <w:rFonts w:eastAsia="Times New Roman" w:cs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2A0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2A08"/>
    <w:rPr>
      <w:rFonts w:ascii="Segoe UI" w:eastAsia="Calibri" w:hAnsi="Segoe UI" w:cs="Segoe UI"/>
      <w:sz w:val="18"/>
      <w:szCs w:val="18"/>
      <w:lang w:eastAsia="ar-SA"/>
    </w:rPr>
  </w:style>
  <w:style w:type="character" w:styleId="Feloldatlanmegemlts">
    <w:name w:val="Unresolved Mention"/>
    <w:basedOn w:val="Bekezdsalapbettpusa"/>
    <w:uiPriority w:val="99"/>
    <w:semiHidden/>
    <w:unhideWhenUsed/>
    <w:rsid w:val="000E4CC8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944E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44E44"/>
    <w:rPr>
      <w:rFonts w:ascii="Times New Roman" w:eastAsia="Calibri" w:hAnsi="Times New Roman" w:cs="Calibri"/>
      <w:sz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944E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4E44"/>
    <w:rPr>
      <w:rFonts w:ascii="Times New Roman" w:eastAsia="Calibri" w:hAnsi="Times New Roman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18A79-09DF-4AE2-B912-BA54505A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999</Words>
  <Characters>6900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Petényi-Berki Brigitta</dc:creator>
  <cp:keywords/>
  <dc:description/>
  <cp:lastModifiedBy>Dr. Patay Balázs</cp:lastModifiedBy>
  <cp:revision>2</cp:revision>
  <cp:lastPrinted>2021-09-29T12:24:00Z</cp:lastPrinted>
  <dcterms:created xsi:type="dcterms:W3CDTF">2022-01-26T08:21:00Z</dcterms:created>
  <dcterms:modified xsi:type="dcterms:W3CDTF">2022-01-26T08:21:00Z</dcterms:modified>
</cp:coreProperties>
</file>